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EE0" w:rsidRPr="00BD6A9C" w:rsidRDefault="006A6525" w:rsidP="006A6525">
      <w:pPr>
        <w:jc w:val="left"/>
        <w:rPr>
          <w:sz w:val="24"/>
          <w:szCs w:val="24"/>
          <w:lang w:eastAsia="uk-UA"/>
        </w:rPr>
      </w:pPr>
      <w:r w:rsidRPr="00BD6A9C">
        <w:rPr>
          <w:sz w:val="24"/>
          <w:szCs w:val="24"/>
          <w:lang w:eastAsia="uk-UA"/>
        </w:rPr>
        <w:t xml:space="preserve">                                                                                          </w:t>
      </w:r>
      <w:r w:rsidR="00BD6A9C">
        <w:rPr>
          <w:sz w:val="24"/>
          <w:szCs w:val="24"/>
          <w:lang w:eastAsia="uk-UA"/>
        </w:rPr>
        <w:t xml:space="preserve"> </w:t>
      </w:r>
      <w:bookmarkStart w:id="0" w:name="_GoBack"/>
      <w:bookmarkEnd w:id="0"/>
      <w:r w:rsidRPr="00BD6A9C">
        <w:rPr>
          <w:sz w:val="24"/>
          <w:szCs w:val="24"/>
          <w:lang w:eastAsia="uk-UA"/>
        </w:rPr>
        <w:t xml:space="preserve">  </w:t>
      </w:r>
      <w:r w:rsidR="00057EE0" w:rsidRPr="00BD6A9C">
        <w:rPr>
          <w:sz w:val="24"/>
          <w:szCs w:val="24"/>
          <w:lang w:eastAsia="uk-UA"/>
        </w:rPr>
        <w:t>ЗАТВЕРДЖЕНО</w:t>
      </w:r>
    </w:p>
    <w:p w:rsidR="0064785E" w:rsidRDefault="00057EE0" w:rsidP="006A6525">
      <w:pPr>
        <w:ind w:left="5670"/>
        <w:jc w:val="left"/>
        <w:rPr>
          <w:sz w:val="24"/>
          <w:szCs w:val="24"/>
          <w:lang w:eastAsia="uk-UA"/>
        </w:rPr>
      </w:pPr>
      <w:r w:rsidRPr="00BD6A9C">
        <w:rPr>
          <w:sz w:val="24"/>
          <w:szCs w:val="24"/>
          <w:lang w:eastAsia="uk-UA"/>
        </w:rPr>
        <w:t xml:space="preserve">Наказ </w:t>
      </w:r>
      <w:r w:rsidR="006A6525" w:rsidRPr="00BD6A9C">
        <w:rPr>
          <w:sz w:val="24"/>
          <w:szCs w:val="24"/>
          <w:lang w:eastAsia="uk-UA"/>
        </w:rPr>
        <w:t xml:space="preserve">директора Департаменту </w:t>
      </w:r>
      <w:r w:rsidRPr="00BD6A9C">
        <w:rPr>
          <w:sz w:val="24"/>
          <w:szCs w:val="24"/>
          <w:lang w:eastAsia="uk-UA"/>
        </w:rPr>
        <w:t>культури і туризму, національностей та релігій</w:t>
      </w:r>
      <w:r w:rsidR="006A6525" w:rsidRPr="00BD6A9C">
        <w:rPr>
          <w:sz w:val="24"/>
          <w:szCs w:val="24"/>
          <w:lang w:eastAsia="uk-UA"/>
        </w:rPr>
        <w:t xml:space="preserve"> </w:t>
      </w:r>
      <w:r w:rsidRPr="00BD6A9C">
        <w:rPr>
          <w:sz w:val="24"/>
          <w:szCs w:val="24"/>
          <w:lang w:eastAsia="uk-UA"/>
        </w:rPr>
        <w:t>Чернігівської обл</w:t>
      </w:r>
      <w:r w:rsidR="006A6525" w:rsidRPr="00BD6A9C">
        <w:rPr>
          <w:sz w:val="24"/>
          <w:szCs w:val="24"/>
          <w:lang w:eastAsia="uk-UA"/>
        </w:rPr>
        <w:t xml:space="preserve">асної </w:t>
      </w:r>
      <w:r w:rsidRPr="00BD6A9C">
        <w:rPr>
          <w:sz w:val="24"/>
          <w:szCs w:val="24"/>
          <w:lang w:eastAsia="uk-UA"/>
        </w:rPr>
        <w:t>держа</w:t>
      </w:r>
      <w:r w:rsidR="006A6525" w:rsidRPr="00BD6A9C">
        <w:rPr>
          <w:sz w:val="24"/>
          <w:szCs w:val="24"/>
          <w:lang w:eastAsia="uk-UA"/>
        </w:rPr>
        <w:t>вної а</w:t>
      </w:r>
      <w:r w:rsidRPr="00BD6A9C">
        <w:rPr>
          <w:sz w:val="24"/>
          <w:szCs w:val="24"/>
          <w:lang w:eastAsia="uk-UA"/>
        </w:rPr>
        <w:t>дміністрації</w:t>
      </w:r>
      <w:r w:rsidR="006A6525" w:rsidRPr="00BD6A9C">
        <w:rPr>
          <w:sz w:val="24"/>
          <w:szCs w:val="24"/>
          <w:lang w:eastAsia="uk-UA"/>
        </w:rPr>
        <w:t xml:space="preserve"> від </w:t>
      </w:r>
      <w:r w:rsidR="00530162">
        <w:rPr>
          <w:sz w:val="24"/>
          <w:szCs w:val="24"/>
          <w:lang w:val="ru-UA" w:eastAsia="uk-UA"/>
        </w:rPr>
        <w:t>23.09.</w:t>
      </w:r>
      <w:r w:rsidR="0064785E">
        <w:rPr>
          <w:sz w:val="24"/>
          <w:szCs w:val="24"/>
          <w:lang w:val="ru-UA" w:eastAsia="uk-UA"/>
        </w:rPr>
        <w:t>2024</w:t>
      </w:r>
      <w:r w:rsidR="006A6525" w:rsidRPr="00BD6A9C">
        <w:rPr>
          <w:sz w:val="24"/>
          <w:szCs w:val="24"/>
          <w:lang w:eastAsia="uk-UA"/>
        </w:rPr>
        <w:t xml:space="preserve"> р. №</w:t>
      </w:r>
      <w:r w:rsidR="00530162">
        <w:rPr>
          <w:sz w:val="24"/>
          <w:szCs w:val="24"/>
          <w:lang w:eastAsia="uk-UA"/>
        </w:rPr>
        <w:t xml:space="preserve"> 143</w:t>
      </w:r>
    </w:p>
    <w:p w:rsidR="0064785E" w:rsidRDefault="0064785E" w:rsidP="006A6525">
      <w:pPr>
        <w:ind w:left="5670"/>
        <w:jc w:val="left"/>
        <w:rPr>
          <w:sz w:val="24"/>
          <w:szCs w:val="24"/>
          <w:lang w:eastAsia="uk-UA"/>
        </w:rPr>
      </w:pPr>
    </w:p>
    <w:p w:rsidR="00057EE0" w:rsidRPr="00BD6A9C" w:rsidRDefault="0064785E" w:rsidP="006A6525">
      <w:pPr>
        <w:ind w:left="5670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val="ru-UA" w:eastAsia="uk-UA"/>
        </w:rPr>
        <w:t>___________________ Людмила ЗАМАЙ</w:t>
      </w:r>
      <w:r w:rsidR="006A6525" w:rsidRPr="00BD6A9C">
        <w:rPr>
          <w:sz w:val="24"/>
          <w:szCs w:val="24"/>
          <w:lang w:eastAsia="uk-UA"/>
        </w:rPr>
        <w:t xml:space="preserve">                                                             </w:t>
      </w:r>
    </w:p>
    <w:p w:rsidR="00375C26" w:rsidRPr="00BD6A9C" w:rsidRDefault="00375C26" w:rsidP="00375C26">
      <w:pPr>
        <w:ind w:left="6096"/>
        <w:jc w:val="left"/>
        <w:rPr>
          <w:sz w:val="24"/>
          <w:szCs w:val="24"/>
          <w:lang w:eastAsia="uk-UA"/>
        </w:rPr>
      </w:pPr>
    </w:p>
    <w:p w:rsidR="00057EE0" w:rsidRPr="00BD6A9C" w:rsidRDefault="00057EE0" w:rsidP="00500B36">
      <w:pPr>
        <w:ind w:left="6096"/>
        <w:jc w:val="left"/>
        <w:rPr>
          <w:sz w:val="24"/>
          <w:szCs w:val="24"/>
          <w:lang w:eastAsia="uk-UA"/>
        </w:rPr>
      </w:pPr>
    </w:p>
    <w:p w:rsidR="00CC122F" w:rsidRPr="00BD6A9C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BD6A9C">
        <w:rPr>
          <w:b/>
          <w:sz w:val="24"/>
          <w:szCs w:val="24"/>
          <w:lang w:eastAsia="uk-UA"/>
        </w:rPr>
        <w:t xml:space="preserve">ІНФОРМАЦІЙНА КАРТКА </w:t>
      </w:r>
    </w:p>
    <w:p w:rsidR="004F6416" w:rsidRPr="00BD6A9C" w:rsidRDefault="00CC122F" w:rsidP="00FA58A9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BD6A9C">
        <w:rPr>
          <w:b/>
          <w:sz w:val="24"/>
          <w:szCs w:val="24"/>
          <w:lang w:eastAsia="uk-UA"/>
        </w:rPr>
        <w:t xml:space="preserve">адміністративної послуги з </w:t>
      </w:r>
      <w:bookmarkStart w:id="1" w:name="n12"/>
      <w:bookmarkEnd w:id="1"/>
      <w:r w:rsidRPr="00BD6A9C">
        <w:rPr>
          <w:b/>
          <w:sz w:val="24"/>
          <w:szCs w:val="24"/>
          <w:lang w:eastAsia="uk-UA"/>
        </w:rPr>
        <w:t>державної</w:t>
      </w:r>
      <w:r w:rsidR="00F03E60" w:rsidRPr="00BD6A9C">
        <w:rPr>
          <w:b/>
          <w:sz w:val="24"/>
          <w:szCs w:val="24"/>
          <w:lang w:eastAsia="uk-UA"/>
        </w:rPr>
        <w:t xml:space="preserve"> реєстраці</w:t>
      </w:r>
      <w:r w:rsidRPr="00BD6A9C">
        <w:rPr>
          <w:b/>
          <w:sz w:val="24"/>
          <w:szCs w:val="24"/>
          <w:lang w:eastAsia="uk-UA"/>
        </w:rPr>
        <w:t>ї</w:t>
      </w:r>
      <w:r w:rsidR="00F03E60" w:rsidRPr="00BD6A9C">
        <w:rPr>
          <w:b/>
          <w:sz w:val="24"/>
          <w:szCs w:val="24"/>
          <w:lang w:eastAsia="uk-UA"/>
        </w:rPr>
        <w:t xml:space="preserve"> </w:t>
      </w:r>
      <w:r w:rsidR="00FA58A9" w:rsidRPr="00BD6A9C">
        <w:rPr>
          <w:b/>
          <w:sz w:val="24"/>
          <w:szCs w:val="24"/>
          <w:lang w:eastAsia="uk-UA"/>
        </w:rPr>
        <w:t xml:space="preserve">зміни складу комісії з припинення </w:t>
      </w:r>
    </w:p>
    <w:p w:rsidR="00115B24" w:rsidRPr="00BD6A9C" w:rsidRDefault="00FA58A9" w:rsidP="004F641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BD6A9C">
        <w:rPr>
          <w:b/>
          <w:sz w:val="24"/>
          <w:szCs w:val="24"/>
          <w:lang w:eastAsia="uk-UA"/>
        </w:rPr>
        <w:t>(</w:t>
      </w:r>
      <w:r w:rsidR="004F6416" w:rsidRPr="00BD6A9C">
        <w:rPr>
          <w:b/>
          <w:sz w:val="24"/>
          <w:szCs w:val="24"/>
          <w:lang w:eastAsia="uk-UA"/>
        </w:rPr>
        <w:t xml:space="preserve">комісії </w:t>
      </w:r>
      <w:r w:rsidR="00E626BD" w:rsidRPr="00BD6A9C">
        <w:rPr>
          <w:b/>
          <w:sz w:val="24"/>
          <w:szCs w:val="24"/>
          <w:lang w:eastAsia="uk-UA"/>
        </w:rPr>
        <w:t>з реорганізації, ліквідаційної комісії</w:t>
      </w:r>
      <w:r w:rsidRPr="00BD6A9C">
        <w:rPr>
          <w:b/>
          <w:sz w:val="24"/>
          <w:szCs w:val="24"/>
          <w:lang w:eastAsia="uk-UA"/>
        </w:rPr>
        <w:t>)</w:t>
      </w:r>
      <w:r w:rsidR="00611421" w:rsidRPr="00BD6A9C">
        <w:rPr>
          <w:b/>
          <w:sz w:val="24"/>
          <w:szCs w:val="24"/>
          <w:lang w:eastAsia="uk-UA"/>
        </w:rPr>
        <w:t xml:space="preserve"> юридичної особи - </w:t>
      </w:r>
      <w:r w:rsidR="003E3093" w:rsidRPr="00BD6A9C">
        <w:rPr>
          <w:b/>
          <w:sz w:val="24"/>
          <w:szCs w:val="24"/>
          <w:lang w:eastAsia="uk-UA"/>
        </w:rPr>
        <w:t xml:space="preserve">релігійної </w:t>
      </w:r>
      <w:r w:rsidR="00E626BD" w:rsidRPr="00BD6A9C">
        <w:rPr>
          <w:b/>
          <w:sz w:val="24"/>
          <w:szCs w:val="24"/>
          <w:lang w:eastAsia="uk-UA"/>
        </w:rPr>
        <w:t>громади</w:t>
      </w:r>
      <w:r w:rsidR="003E3093" w:rsidRPr="00BD6A9C">
        <w:rPr>
          <w:b/>
          <w:sz w:val="24"/>
          <w:szCs w:val="24"/>
          <w:lang w:eastAsia="uk-UA"/>
        </w:rPr>
        <w:t xml:space="preserve"> </w:t>
      </w:r>
      <w:r w:rsidR="00FC5D26" w:rsidRPr="00BD6A9C">
        <w:rPr>
          <w:b/>
          <w:sz w:val="24"/>
          <w:szCs w:val="24"/>
          <w:lang w:eastAsia="uk-UA"/>
        </w:rPr>
        <w:br/>
      </w:r>
    </w:p>
    <w:p w:rsidR="006A6525" w:rsidRPr="00BD6A9C" w:rsidRDefault="003E3093" w:rsidP="00BE5E7F">
      <w:pPr>
        <w:jc w:val="center"/>
        <w:rPr>
          <w:sz w:val="24"/>
          <w:szCs w:val="24"/>
          <w:u w:val="single"/>
          <w:lang w:eastAsia="uk-UA"/>
        </w:rPr>
      </w:pPr>
      <w:bookmarkStart w:id="2" w:name="n13"/>
      <w:bookmarkEnd w:id="2"/>
      <w:r w:rsidRPr="00BD6A9C">
        <w:rPr>
          <w:sz w:val="24"/>
          <w:szCs w:val="24"/>
          <w:u w:val="single"/>
          <w:lang w:eastAsia="uk-UA"/>
        </w:rPr>
        <w:t xml:space="preserve">Департамент культури і туризму, національностей та релігій </w:t>
      </w:r>
    </w:p>
    <w:p w:rsidR="00F03E60" w:rsidRPr="00BD6A9C" w:rsidRDefault="003E3093" w:rsidP="00BE5E7F">
      <w:pPr>
        <w:jc w:val="center"/>
        <w:rPr>
          <w:sz w:val="24"/>
          <w:szCs w:val="24"/>
          <w:u w:val="single"/>
          <w:lang w:eastAsia="uk-UA"/>
        </w:rPr>
      </w:pPr>
      <w:r w:rsidRPr="00BD6A9C">
        <w:rPr>
          <w:sz w:val="24"/>
          <w:szCs w:val="24"/>
          <w:u w:val="single"/>
          <w:lang w:eastAsia="uk-UA"/>
        </w:rPr>
        <w:t>Чернігівської обл</w:t>
      </w:r>
      <w:r w:rsidR="006A6525" w:rsidRPr="00BD6A9C">
        <w:rPr>
          <w:sz w:val="24"/>
          <w:szCs w:val="24"/>
          <w:u w:val="single"/>
          <w:lang w:eastAsia="uk-UA"/>
        </w:rPr>
        <w:t xml:space="preserve">асної </w:t>
      </w:r>
      <w:r w:rsidRPr="00BD6A9C">
        <w:rPr>
          <w:sz w:val="24"/>
          <w:szCs w:val="24"/>
          <w:u w:val="single"/>
          <w:lang w:eastAsia="uk-UA"/>
        </w:rPr>
        <w:t>держа</w:t>
      </w:r>
      <w:r w:rsidR="006A6525" w:rsidRPr="00BD6A9C">
        <w:rPr>
          <w:sz w:val="24"/>
          <w:szCs w:val="24"/>
          <w:u w:val="single"/>
          <w:lang w:eastAsia="uk-UA"/>
        </w:rPr>
        <w:t>вної а</w:t>
      </w:r>
      <w:r w:rsidRPr="00BD6A9C">
        <w:rPr>
          <w:sz w:val="24"/>
          <w:szCs w:val="24"/>
          <w:u w:val="single"/>
          <w:lang w:eastAsia="uk-UA"/>
        </w:rPr>
        <w:t>дміністрації</w:t>
      </w:r>
      <w:r w:rsidR="00FB3654" w:rsidRPr="00BD6A9C">
        <w:rPr>
          <w:sz w:val="24"/>
          <w:szCs w:val="24"/>
          <w:u w:val="single"/>
          <w:lang w:eastAsia="uk-UA"/>
        </w:rPr>
        <w:t>/</w:t>
      </w:r>
    </w:p>
    <w:p w:rsidR="00FB3654" w:rsidRPr="00BD6A9C" w:rsidRDefault="00FB3654" w:rsidP="00FB3654">
      <w:pPr>
        <w:jc w:val="center"/>
        <w:rPr>
          <w:sz w:val="24"/>
          <w:szCs w:val="24"/>
          <w:u w:val="single"/>
          <w:lang w:eastAsia="uk-UA"/>
        </w:rPr>
      </w:pPr>
      <w:r w:rsidRPr="00BD6A9C">
        <w:rPr>
          <w:sz w:val="24"/>
          <w:szCs w:val="24"/>
          <w:u w:val="single"/>
          <w:lang w:eastAsia="uk-UA"/>
        </w:rPr>
        <w:t>Центр надання адміністративних послуг  м. Чернігова</w:t>
      </w:r>
    </w:p>
    <w:p w:rsidR="003945B6" w:rsidRPr="00BD6A9C" w:rsidRDefault="003945B6" w:rsidP="003945B6">
      <w:pPr>
        <w:jc w:val="center"/>
        <w:rPr>
          <w:sz w:val="24"/>
          <w:szCs w:val="24"/>
          <w:lang w:eastAsia="uk-UA"/>
        </w:rPr>
      </w:pPr>
      <w:r w:rsidRPr="00BD6A9C">
        <w:rPr>
          <w:sz w:val="24"/>
          <w:szCs w:val="24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BD6A9C" w:rsidRDefault="00F03E60" w:rsidP="00F03E60">
      <w:pPr>
        <w:jc w:val="center"/>
        <w:rPr>
          <w:sz w:val="24"/>
          <w:szCs w:val="24"/>
          <w:lang w:eastAsia="uk-UA"/>
        </w:rPr>
      </w:pPr>
    </w:p>
    <w:tbl>
      <w:tblPr>
        <w:tblW w:w="5081" w:type="pct"/>
        <w:tblInd w:w="-22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9"/>
        <w:gridCol w:w="3142"/>
        <w:gridCol w:w="6932"/>
      </w:tblGrid>
      <w:tr w:rsidR="00C20784" w:rsidRPr="00BD6A9C" w:rsidTr="000913B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36D97" w:rsidRPr="00BD6A9C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3" w:name="n14"/>
            <w:bookmarkEnd w:id="3"/>
            <w:r w:rsidRPr="00BD6A9C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03E60" w:rsidRPr="00BD6A9C" w:rsidRDefault="00D36D97" w:rsidP="00D36D9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D6A9C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6A6525" w:rsidRPr="00BD6A9C" w:rsidTr="00FB3654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jc w:val="center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6525" w:rsidRPr="00BD6A9C" w:rsidRDefault="006A6525" w:rsidP="006A6525">
            <w:pPr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  <w:r w:rsidRPr="00BD6A9C">
              <w:rPr>
                <w:sz w:val="24"/>
                <w:szCs w:val="24"/>
                <w:lang w:eastAsia="uk-UA"/>
              </w:rPr>
              <w:t xml:space="preserve">: </w:t>
            </w:r>
          </w:p>
          <w:p w:rsidR="006A6525" w:rsidRPr="00BD6A9C" w:rsidRDefault="006A6525" w:rsidP="006A6525">
            <w:pPr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 xml:space="preserve"> вул. Коцюбинського,70, м. Чернігів, 14000</w:t>
            </w:r>
          </w:p>
          <w:p w:rsidR="006A6525" w:rsidRPr="00BD6A9C" w:rsidRDefault="006A6525" w:rsidP="006A6525">
            <w:pPr>
              <w:rPr>
                <w:sz w:val="24"/>
                <w:szCs w:val="24"/>
                <w:lang w:eastAsia="uk-UA"/>
              </w:rPr>
            </w:pPr>
          </w:p>
          <w:p w:rsidR="006A6525" w:rsidRPr="00BD6A9C" w:rsidRDefault="006A6525" w:rsidP="006A6525">
            <w:pPr>
              <w:rPr>
                <w:sz w:val="24"/>
                <w:szCs w:val="24"/>
                <w:u w:val="single"/>
                <w:lang w:eastAsia="uk-UA"/>
              </w:rPr>
            </w:pPr>
            <w:r w:rsidRPr="00BD6A9C">
              <w:rPr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:rsidR="006A6525" w:rsidRPr="00BD6A9C" w:rsidRDefault="006A6525" w:rsidP="006A6525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BD6A9C">
              <w:rPr>
                <w:color w:val="202124"/>
                <w:sz w:val="24"/>
                <w:szCs w:val="24"/>
                <w:shd w:val="clear" w:color="auto" w:fill="FFFFFF"/>
              </w:rPr>
              <w:t>просп</w:t>
            </w:r>
            <w:proofErr w:type="spellEnd"/>
            <w:r w:rsidRPr="00BD6A9C">
              <w:rPr>
                <w:color w:val="202124"/>
                <w:sz w:val="24"/>
                <w:szCs w:val="24"/>
                <w:shd w:val="clear" w:color="auto" w:fill="FFFFFF"/>
              </w:rPr>
              <w:t xml:space="preserve">. Левка Лук'яненка, </w:t>
            </w:r>
            <w:r w:rsidRPr="00BD6A9C">
              <w:rPr>
                <w:sz w:val="24"/>
                <w:szCs w:val="24"/>
                <w:lang w:eastAsia="uk-UA"/>
              </w:rPr>
              <w:t>20 А, м. Чернігів, 14032</w:t>
            </w:r>
          </w:p>
          <w:p w:rsidR="006A6525" w:rsidRPr="00BD6A9C" w:rsidRDefault="006A6525" w:rsidP="006A6525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6A6525" w:rsidRPr="00BD6A9C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jc w:val="center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6525" w:rsidRPr="00BD6A9C" w:rsidRDefault="006A6525" w:rsidP="006A6525">
            <w:pPr>
              <w:rPr>
                <w:sz w:val="24"/>
                <w:szCs w:val="24"/>
                <w:u w:val="single"/>
                <w:lang w:eastAsia="uk-UA"/>
              </w:rPr>
            </w:pPr>
            <w:r w:rsidRPr="00BD6A9C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обласної державної адміністрації:</w:t>
            </w:r>
          </w:p>
          <w:p w:rsidR="006A6525" w:rsidRPr="00BD6A9C" w:rsidRDefault="006A6525" w:rsidP="006A6525">
            <w:pPr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Понеділок-п’ятниця: 9.00-17.30</w:t>
            </w:r>
          </w:p>
          <w:p w:rsidR="006A6525" w:rsidRPr="00BD6A9C" w:rsidRDefault="006A6525" w:rsidP="006A6525">
            <w:pPr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Обідня перерва:13.00-13.30</w:t>
            </w:r>
          </w:p>
          <w:p w:rsidR="006A6525" w:rsidRPr="00BD6A9C" w:rsidRDefault="006A6525" w:rsidP="006A6525">
            <w:pPr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 xml:space="preserve">Субота-неділя: вихідні </w:t>
            </w:r>
          </w:p>
          <w:p w:rsidR="006A6525" w:rsidRPr="00BD6A9C" w:rsidRDefault="006A6525" w:rsidP="006A6525">
            <w:pPr>
              <w:rPr>
                <w:sz w:val="24"/>
                <w:szCs w:val="24"/>
                <w:lang w:eastAsia="uk-UA"/>
              </w:rPr>
            </w:pPr>
          </w:p>
          <w:p w:rsidR="006A6525" w:rsidRPr="00BD6A9C" w:rsidRDefault="006A6525" w:rsidP="006A6525">
            <w:pPr>
              <w:rPr>
                <w:sz w:val="24"/>
                <w:szCs w:val="24"/>
                <w:u w:val="single"/>
                <w:lang w:eastAsia="uk-UA"/>
              </w:rPr>
            </w:pPr>
            <w:r w:rsidRPr="00BD6A9C">
              <w:rPr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:rsidR="006A6525" w:rsidRPr="00BD6A9C" w:rsidRDefault="006A6525" w:rsidP="006A652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D6A9C">
              <w:rPr>
                <w:color w:val="000000"/>
                <w:sz w:val="24"/>
                <w:szCs w:val="24"/>
                <w:lang w:val="ru-RU"/>
              </w:rPr>
              <w:t>понеділок</w:t>
            </w:r>
            <w:proofErr w:type="spellEnd"/>
            <w:r w:rsidRPr="00BD6A9C">
              <w:rPr>
                <w:color w:val="000000"/>
                <w:sz w:val="24"/>
                <w:szCs w:val="24"/>
                <w:lang w:val="ru-RU"/>
              </w:rPr>
              <w:t>, середа, п</w:t>
            </w:r>
            <w:r w:rsidRPr="00BD6A9C">
              <w:rPr>
                <w:color w:val="000000"/>
                <w:sz w:val="24"/>
                <w:szCs w:val="24"/>
                <w:lang w:val="ru-UA"/>
              </w:rPr>
              <w:t>’</w:t>
            </w:r>
            <w:proofErr w:type="spellStart"/>
            <w:r w:rsidRPr="00BD6A9C">
              <w:rPr>
                <w:color w:val="000000"/>
                <w:sz w:val="24"/>
                <w:szCs w:val="24"/>
                <w:lang w:val="ru-RU"/>
              </w:rPr>
              <w:t>ятниця</w:t>
            </w:r>
            <w:proofErr w:type="spellEnd"/>
            <w:r w:rsidRPr="00BD6A9C">
              <w:rPr>
                <w:color w:val="000000"/>
                <w:sz w:val="24"/>
                <w:szCs w:val="24"/>
                <w:lang w:val="ru-RU"/>
              </w:rPr>
              <w:t>: 8</w:t>
            </w:r>
            <w:r w:rsidRPr="00BD6A9C">
              <w:rPr>
                <w:color w:val="000000"/>
                <w:sz w:val="24"/>
                <w:szCs w:val="24"/>
              </w:rPr>
              <w:t xml:space="preserve">.00-17.00 </w:t>
            </w:r>
          </w:p>
          <w:p w:rsidR="006A6525" w:rsidRPr="00BD6A9C" w:rsidRDefault="006A6525" w:rsidP="006A6525">
            <w:pPr>
              <w:rPr>
                <w:color w:val="000000"/>
                <w:sz w:val="24"/>
                <w:szCs w:val="24"/>
              </w:rPr>
            </w:pPr>
            <w:r w:rsidRPr="00BD6A9C">
              <w:rPr>
                <w:color w:val="000000"/>
                <w:sz w:val="24"/>
                <w:szCs w:val="24"/>
              </w:rPr>
              <w:t>(прийом заявників: 8.30-15.30)</w:t>
            </w:r>
          </w:p>
          <w:p w:rsidR="006A6525" w:rsidRPr="00BD6A9C" w:rsidRDefault="006A6525" w:rsidP="006A6525">
            <w:pPr>
              <w:rPr>
                <w:color w:val="000000"/>
                <w:sz w:val="24"/>
                <w:szCs w:val="24"/>
                <w:lang w:val="ru-RU"/>
              </w:rPr>
            </w:pPr>
            <w:r w:rsidRPr="00BD6A9C">
              <w:rPr>
                <w:color w:val="000000"/>
                <w:sz w:val="24"/>
                <w:szCs w:val="24"/>
              </w:rPr>
              <w:t>вівторок, четвер: 9.00-20.00 (прийом заявників: 9.00-20.00)</w:t>
            </w:r>
            <w:r w:rsidRPr="00BD6A9C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6A6525" w:rsidRPr="00BD6A9C" w:rsidRDefault="006A6525" w:rsidP="006A6525">
            <w:pPr>
              <w:rPr>
                <w:color w:val="000000"/>
                <w:sz w:val="24"/>
                <w:szCs w:val="24"/>
                <w:lang w:val="ru-RU"/>
              </w:rPr>
            </w:pPr>
            <w:r w:rsidRPr="00BD6A9C">
              <w:rPr>
                <w:color w:val="000000"/>
                <w:sz w:val="24"/>
                <w:szCs w:val="24"/>
              </w:rPr>
              <w:t>субота: 9.00-17.00</w:t>
            </w:r>
            <w:r w:rsidRPr="00BD6A9C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D6A9C">
              <w:rPr>
                <w:color w:val="000000"/>
                <w:sz w:val="24"/>
                <w:szCs w:val="24"/>
                <w:lang w:val="ru-RU"/>
              </w:rPr>
              <w:t>прийом</w:t>
            </w:r>
            <w:proofErr w:type="spellEnd"/>
            <w:r w:rsidRPr="00BD6A9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A9C">
              <w:rPr>
                <w:color w:val="000000"/>
                <w:sz w:val="24"/>
                <w:szCs w:val="24"/>
                <w:lang w:val="ru-RU"/>
              </w:rPr>
              <w:t>заявників</w:t>
            </w:r>
            <w:proofErr w:type="spellEnd"/>
            <w:r w:rsidRPr="00BD6A9C">
              <w:rPr>
                <w:color w:val="000000"/>
                <w:sz w:val="24"/>
                <w:szCs w:val="24"/>
                <w:lang w:val="ru-RU"/>
              </w:rPr>
              <w:t>: 9.00-16.00)</w:t>
            </w:r>
          </w:p>
          <w:p w:rsidR="006A6525" w:rsidRPr="00BD6A9C" w:rsidRDefault="006A6525" w:rsidP="006A6525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BD6A9C">
              <w:rPr>
                <w:color w:val="000000"/>
                <w:sz w:val="24"/>
                <w:szCs w:val="24"/>
                <w:lang w:val="ru-RU"/>
              </w:rPr>
              <w:t>неділя</w:t>
            </w:r>
            <w:proofErr w:type="spellEnd"/>
            <w:r w:rsidRPr="00BD6A9C">
              <w:rPr>
                <w:color w:val="000000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BD6A9C">
              <w:rPr>
                <w:color w:val="000000"/>
                <w:sz w:val="24"/>
                <w:szCs w:val="24"/>
                <w:lang w:val="ru-RU"/>
              </w:rPr>
              <w:t>вихідний</w:t>
            </w:r>
            <w:proofErr w:type="spellEnd"/>
          </w:p>
        </w:tc>
      </w:tr>
      <w:tr w:rsidR="006A6525" w:rsidRPr="00BD6A9C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jc w:val="center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6525" w:rsidRPr="00BD6A9C" w:rsidRDefault="006A6525" w:rsidP="006A6525">
            <w:pPr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u w:val="single"/>
                <w:lang w:eastAsia="uk-UA"/>
              </w:rPr>
              <w:t>Департамент культури і туризму, національностей та релігій Чернігівської обласної державної адміністрації</w:t>
            </w:r>
            <w:r w:rsidRPr="00BD6A9C">
              <w:rPr>
                <w:sz w:val="24"/>
                <w:szCs w:val="24"/>
                <w:lang w:eastAsia="uk-UA"/>
              </w:rPr>
              <w:t xml:space="preserve">: </w:t>
            </w:r>
          </w:p>
          <w:p w:rsidR="006A6525" w:rsidRPr="00BD6A9C" w:rsidRDefault="006A6525" w:rsidP="006A6525">
            <w:pPr>
              <w:rPr>
                <w:sz w:val="24"/>
                <w:szCs w:val="24"/>
                <w:lang w:eastAsia="uk-UA"/>
              </w:rPr>
            </w:pPr>
          </w:p>
          <w:p w:rsidR="006A6525" w:rsidRPr="00530162" w:rsidRDefault="006A6525" w:rsidP="006A6525">
            <w:pPr>
              <w:rPr>
                <w:sz w:val="24"/>
                <w:szCs w:val="24"/>
                <w:lang w:val="ru-UA" w:eastAsia="uk-UA"/>
              </w:rPr>
            </w:pPr>
            <w:proofErr w:type="spellStart"/>
            <w:r w:rsidRPr="00BD6A9C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BD6A9C">
              <w:rPr>
                <w:sz w:val="24"/>
                <w:szCs w:val="24"/>
                <w:lang w:eastAsia="uk-UA"/>
              </w:rPr>
              <w:t xml:space="preserve">. </w:t>
            </w:r>
            <w:r w:rsidRPr="00530162">
              <w:rPr>
                <w:sz w:val="24"/>
                <w:szCs w:val="24"/>
                <w:lang w:eastAsia="uk-UA"/>
              </w:rPr>
              <w:t>(0</w:t>
            </w:r>
            <w:r w:rsidR="0064785E" w:rsidRPr="00530162">
              <w:rPr>
                <w:sz w:val="24"/>
                <w:szCs w:val="24"/>
                <w:lang w:val="ru-UA" w:eastAsia="uk-UA"/>
              </w:rPr>
              <w:t>93</w:t>
            </w:r>
            <w:r w:rsidRPr="00530162">
              <w:rPr>
                <w:sz w:val="24"/>
                <w:szCs w:val="24"/>
                <w:lang w:eastAsia="uk-UA"/>
              </w:rPr>
              <w:t xml:space="preserve">) </w:t>
            </w:r>
            <w:r w:rsidR="0064785E" w:rsidRPr="00530162">
              <w:rPr>
                <w:sz w:val="24"/>
                <w:szCs w:val="24"/>
                <w:lang w:val="ru-UA" w:eastAsia="uk-UA"/>
              </w:rPr>
              <w:t>759-09-69</w:t>
            </w:r>
          </w:p>
          <w:p w:rsidR="006A6525" w:rsidRPr="00530162" w:rsidRDefault="0072374B" w:rsidP="006A6525">
            <w:pPr>
              <w:rPr>
                <w:sz w:val="24"/>
                <w:szCs w:val="24"/>
                <w:lang w:eastAsia="uk-UA"/>
              </w:rPr>
            </w:pPr>
            <w:hyperlink r:id="rId8" w:history="1">
              <w:r w:rsidR="006A6525" w:rsidRPr="00530162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FFFFF"/>
                </w:rPr>
                <w:t>depcultch@gmail.com</w:t>
              </w:r>
            </w:hyperlink>
            <w:r w:rsidR="006A6525" w:rsidRPr="00530162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6A6525" w:rsidRPr="00530162" w:rsidRDefault="0072374B" w:rsidP="006A6525">
            <w:pPr>
              <w:rPr>
                <w:rStyle w:val="ab"/>
                <w:color w:val="auto"/>
                <w:sz w:val="24"/>
                <w:szCs w:val="24"/>
                <w:u w:val="none"/>
                <w:lang w:eastAsia="uk-UA"/>
              </w:rPr>
            </w:pPr>
            <w:hyperlink r:id="rId9" w:history="1">
              <w:r w:rsidR="006A6525" w:rsidRPr="00530162">
                <w:rPr>
                  <w:rStyle w:val="ab"/>
                  <w:color w:val="auto"/>
                  <w:sz w:val="24"/>
                  <w:szCs w:val="24"/>
                  <w:u w:val="none"/>
                  <w:lang w:val="en-US" w:eastAsia="uk-UA"/>
                </w:rPr>
                <w:t>dep</w:t>
              </w:r>
              <w:r w:rsidR="006A6525" w:rsidRPr="00530162">
                <w:rPr>
                  <w:rStyle w:val="ab"/>
                  <w:color w:val="auto"/>
                  <w:sz w:val="24"/>
                  <w:szCs w:val="24"/>
                  <w:u w:val="none"/>
                  <w:lang w:eastAsia="uk-UA"/>
                </w:rPr>
                <w:t>.</w:t>
              </w:r>
              <w:r w:rsidR="006A6525" w:rsidRPr="00530162">
                <w:rPr>
                  <w:rStyle w:val="ab"/>
                  <w:color w:val="auto"/>
                  <w:sz w:val="24"/>
                  <w:szCs w:val="24"/>
                  <w:u w:val="none"/>
                  <w:lang w:val="en-US" w:eastAsia="uk-UA"/>
                </w:rPr>
                <w:t>cult</w:t>
              </w:r>
              <w:r w:rsidR="006A6525" w:rsidRPr="00530162">
                <w:rPr>
                  <w:rStyle w:val="ab"/>
                  <w:color w:val="auto"/>
                  <w:sz w:val="24"/>
                  <w:szCs w:val="24"/>
                  <w:u w:val="none"/>
                  <w:lang w:eastAsia="uk-UA"/>
                </w:rPr>
                <w:t>.</w:t>
              </w:r>
              <w:r w:rsidR="006A6525" w:rsidRPr="00530162">
                <w:rPr>
                  <w:rStyle w:val="ab"/>
                  <w:color w:val="auto"/>
                  <w:sz w:val="24"/>
                  <w:szCs w:val="24"/>
                  <w:u w:val="none"/>
                  <w:lang w:val="en-US" w:eastAsia="uk-UA"/>
                </w:rPr>
                <w:t>religion</w:t>
              </w:r>
              <w:r w:rsidR="006A6525" w:rsidRPr="00530162">
                <w:rPr>
                  <w:rStyle w:val="ab"/>
                  <w:color w:val="auto"/>
                  <w:sz w:val="24"/>
                  <w:szCs w:val="24"/>
                  <w:u w:val="none"/>
                  <w:lang w:eastAsia="uk-UA"/>
                </w:rPr>
                <w:t>@</w:t>
              </w:r>
              <w:proofErr w:type="spellStart"/>
              <w:r w:rsidR="006A6525" w:rsidRPr="00530162">
                <w:rPr>
                  <w:rStyle w:val="ab"/>
                  <w:color w:val="auto"/>
                  <w:sz w:val="24"/>
                  <w:szCs w:val="24"/>
                  <w:u w:val="none"/>
                  <w:lang w:val="en-US" w:eastAsia="uk-UA"/>
                </w:rPr>
                <w:t>gmail</w:t>
              </w:r>
              <w:proofErr w:type="spellEnd"/>
              <w:r w:rsidR="006A6525" w:rsidRPr="00530162">
                <w:rPr>
                  <w:rStyle w:val="ab"/>
                  <w:color w:val="auto"/>
                  <w:sz w:val="24"/>
                  <w:szCs w:val="24"/>
                  <w:u w:val="none"/>
                  <w:lang w:eastAsia="uk-UA"/>
                </w:rPr>
                <w:t>.</w:t>
              </w:r>
              <w:r w:rsidR="006A6525" w:rsidRPr="00530162">
                <w:rPr>
                  <w:rStyle w:val="ab"/>
                  <w:color w:val="auto"/>
                  <w:sz w:val="24"/>
                  <w:szCs w:val="24"/>
                  <w:u w:val="none"/>
                  <w:lang w:val="en-US" w:eastAsia="uk-UA"/>
                </w:rPr>
                <w:t>com</w:t>
              </w:r>
            </w:hyperlink>
            <w:r w:rsidR="006A6525" w:rsidRPr="00530162">
              <w:rPr>
                <w:rStyle w:val="ab"/>
                <w:color w:val="auto"/>
                <w:sz w:val="24"/>
                <w:szCs w:val="24"/>
                <w:u w:val="none"/>
                <w:lang w:eastAsia="uk-UA"/>
              </w:rPr>
              <w:t xml:space="preserve"> </w:t>
            </w:r>
          </w:p>
          <w:p w:rsidR="006A6525" w:rsidRPr="00530162" w:rsidRDefault="0072374B" w:rsidP="006A6525">
            <w:pPr>
              <w:rPr>
                <w:sz w:val="24"/>
                <w:szCs w:val="24"/>
                <w:lang w:eastAsia="uk-UA"/>
              </w:rPr>
            </w:pPr>
            <w:hyperlink r:id="rId10" w:history="1">
              <w:r w:rsidR="006A6525" w:rsidRPr="00530162">
                <w:rPr>
                  <w:rStyle w:val="ab"/>
                  <w:color w:val="auto"/>
                  <w:sz w:val="24"/>
                  <w:szCs w:val="24"/>
                  <w:u w:val="none"/>
                  <w:lang w:eastAsia="uk-UA"/>
                </w:rPr>
                <w:t>https://dkult.cg.gov.ua/</w:t>
              </w:r>
            </w:hyperlink>
          </w:p>
          <w:p w:rsidR="006A6525" w:rsidRPr="00530162" w:rsidRDefault="006A6525" w:rsidP="006A6525">
            <w:pPr>
              <w:rPr>
                <w:sz w:val="24"/>
                <w:szCs w:val="24"/>
                <w:u w:val="single"/>
                <w:lang w:eastAsia="uk-UA"/>
              </w:rPr>
            </w:pPr>
          </w:p>
          <w:p w:rsidR="006A6525" w:rsidRPr="00530162" w:rsidRDefault="006A6525" w:rsidP="006A6525">
            <w:pPr>
              <w:rPr>
                <w:sz w:val="24"/>
                <w:szCs w:val="24"/>
                <w:u w:val="single"/>
                <w:lang w:eastAsia="uk-UA"/>
              </w:rPr>
            </w:pPr>
            <w:r w:rsidRPr="00530162">
              <w:rPr>
                <w:sz w:val="24"/>
                <w:szCs w:val="24"/>
                <w:u w:val="single"/>
                <w:lang w:eastAsia="uk-UA"/>
              </w:rPr>
              <w:t>Центр надання адміністративних послуг  м. Чернігова:</w:t>
            </w:r>
          </w:p>
          <w:p w:rsidR="006A6525" w:rsidRPr="00530162" w:rsidRDefault="006A6525" w:rsidP="006A6525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530162">
              <w:rPr>
                <w:sz w:val="24"/>
                <w:szCs w:val="24"/>
                <w:shd w:val="clear" w:color="auto" w:fill="F7F7F7"/>
              </w:rPr>
              <w:t>тел</w:t>
            </w:r>
            <w:proofErr w:type="spellEnd"/>
            <w:r w:rsidRPr="00530162">
              <w:rPr>
                <w:sz w:val="24"/>
                <w:szCs w:val="24"/>
                <w:shd w:val="clear" w:color="auto" w:fill="F7F7F7"/>
              </w:rPr>
              <w:t>.: (0462) 77-26-43</w:t>
            </w:r>
          </w:p>
          <w:p w:rsidR="006A6525" w:rsidRPr="00530162" w:rsidRDefault="0072374B" w:rsidP="006A6525">
            <w:pPr>
              <w:rPr>
                <w:rStyle w:val="ab"/>
                <w:color w:val="auto"/>
                <w:sz w:val="24"/>
                <w:szCs w:val="24"/>
                <w:u w:val="none"/>
                <w:shd w:val="clear" w:color="auto" w:fill="F7F7F7"/>
              </w:rPr>
            </w:pPr>
            <w:hyperlink r:id="rId11" w:history="1">
              <w:r w:rsidR="006A6525" w:rsidRPr="00530162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7F7F7"/>
                </w:rPr>
                <w:t>cnap@chernigiv-rada.gov.ua</w:t>
              </w:r>
            </w:hyperlink>
          </w:p>
          <w:p w:rsidR="006A6525" w:rsidRPr="00530162" w:rsidRDefault="006A6525" w:rsidP="006A6525">
            <w:pPr>
              <w:rPr>
                <w:sz w:val="24"/>
                <w:szCs w:val="24"/>
              </w:rPr>
            </w:pPr>
            <w:r w:rsidRPr="00530162">
              <w:rPr>
                <w:rStyle w:val="ab"/>
                <w:color w:val="auto"/>
                <w:sz w:val="24"/>
                <w:szCs w:val="24"/>
                <w:u w:val="none"/>
                <w:shd w:val="clear" w:color="auto" w:fill="F7F7F7"/>
              </w:rPr>
              <w:t>cnap.dozvil@chernigiv-rada.gov.ua</w:t>
            </w:r>
          </w:p>
          <w:p w:rsidR="0004672D" w:rsidRPr="00BD6A9C" w:rsidRDefault="0072374B" w:rsidP="00530162">
            <w:pPr>
              <w:rPr>
                <w:color w:val="002060"/>
                <w:sz w:val="24"/>
                <w:szCs w:val="24"/>
                <w:shd w:val="clear" w:color="auto" w:fill="F7F7F7"/>
              </w:rPr>
            </w:pPr>
            <w:hyperlink r:id="rId12" w:history="1">
              <w:r w:rsidR="006A6525" w:rsidRPr="00530162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7F7F7"/>
                  <w:lang w:val="en-US"/>
                </w:rPr>
                <w:t>https</w:t>
              </w:r>
              <w:r w:rsidR="006A6525" w:rsidRPr="00530162">
                <w:rPr>
                  <w:rStyle w:val="ab"/>
                  <w:color w:val="auto"/>
                  <w:sz w:val="24"/>
                  <w:szCs w:val="24"/>
                  <w:u w:val="none"/>
                  <w:shd w:val="clear" w:color="auto" w:fill="F7F7F7"/>
                </w:rPr>
                <w:t>://admincher.gov.ua</w:t>
              </w:r>
            </w:hyperlink>
          </w:p>
        </w:tc>
      </w:tr>
      <w:tr w:rsidR="006A6525" w:rsidRPr="00BD6A9C" w:rsidTr="000913B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D6A9C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6A6525" w:rsidRPr="00BD6A9C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jc w:val="center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jc w:val="left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Закон України «Про державну реєстрацію юридичних осіб, фізичних осіб – підприємців та громадських формувань» (далі - Закон);</w:t>
            </w:r>
          </w:p>
          <w:p w:rsidR="006A6525" w:rsidRDefault="006A6525" w:rsidP="006A6525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Закон України «Про свободу совісті та релігійні організації».</w:t>
            </w:r>
          </w:p>
          <w:p w:rsidR="0064785E" w:rsidRPr="00BD6A9C" w:rsidRDefault="0064785E" w:rsidP="006A6525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 України «Про захист конституційного ладу у сфері діяльності релігійних організацій».</w:t>
            </w:r>
          </w:p>
        </w:tc>
      </w:tr>
      <w:tr w:rsidR="006A6525" w:rsidRPr="00BD6A9C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jc w:val="center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jc w:val="left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6525" w:rsidRPr="00BD6A9C" w:rsidRDefault="006A6525" w:rsidP="006A6525">
            <w:pPr>
              <w:ind w:firstLine="217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–</w:t>
            </w:r>
          </w:p>
        </w:tc>
      </w:tr>
      <w:tr w:rsidR="006A6525" w:rsidRPr="00BD6A9C" w:rsidTr="005725F1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jc w:val="center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jc w:val="left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A6525" w:rsidRPr="00BD6A9C" w:rsidRDefault="006A6525" w:rsidP="006A652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r w:rsidRPr="00BD6A9C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    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200/28330.</w:t>
            </w:r>
          </w:p>
        </w:tc>
      </w:tr>
      <w:tr w:rsidR="006A6525" w:rsidRPr="00BD6A9C" w:rsidTr="000913B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BD6A9C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6A6525" w:rsidRPr="00BD6A9C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jc w:val="center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jc w:val="left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ind w:firstLine="196"/>
              <w:rPr>
                <w:sz w:val="24"/>
                <w:szCs w:val="24"/>
              </w:rPr>
            </w:pPr>
            <w:r w:rsidRPr="00BD6A9C">
              <w:rPr>
                <w:sz w:val="24"/>
                <w:szCs w:val="24"/>
              </w:rPr>
              <w:t>Звернення заявника</w:t>
            </w:r>
            <w:r w:rsidRPr="00BD6A9C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6A6525" w:rsidRPr="00BD6A9C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jc w:val="center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jc w:val="left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sz w:val="24"/>
                <w:szCs w:val="24"/>
              </w:rPr>
            </w:pPr>
            <w:bookmarkStart w:id="4" w:name="n506"/>
            <w:bookmarkStart w:id="5" w:name="n512"/>
            <w:bookmarkStart w:id="6" w:name="n515"/>
            <w:bookmarkStart w:id="7" w:name="n516"/>
            <w:bookmarkStart w:id="8" w:name="n522"/>
            <w:bookmarkEnd w:id="4"/>
            <w:bookmarkEnd w:id="5"/>
            <w:bookmarkEnd w:id="6"/>
            <w:bookmarkEnd w:id="7"/>
            <w:bookmarkEnd w:id="8"/>
            <w:r w:rsidRPr="00BD6A9C">
              <w:rPr>
                <w:rFonts w:ascii="TimesNewRomanPSMT" w:eastAsiaTheme="minorHAnsi" w:hAnsi="TimesNewRomanPSMT" w:cs="TimesNewRomanPSMT"/>
                <w:sz w:val="24"/>
                <w:szCs w:val="24"/>
              </w:rPr>
              <w:t xml:space="preserve">   Примірник оригіналу (нотаріально засвідчена копія) рішення учасників юридичної особи – релігійної організації (протоколу загальних зборів) про внесення змін до складу комісії з припинення (ліквідаційної комісії) юридичної особи – релігійної організації.</w:t>
            </w:r>
          </w:p>
          <w:p w:rsidR="006A6525" w:rsidRPr="00BD6A9C" w:rsidRDefault="006A6525" w:rsidP="006A6525">
            <w:pPr>
              <w:ind w:firstLine="217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посвідчує особу.</w:t>
            </w:r>
          </w:p>
          <w:p w:rsidR="006A6525" w:rsidRPr="00BD6A9C" w:rsidRDefault="006A6525" w:rsidP="006A6525">
            <w:pPr>
              <w:ind w:firstLine="217"/>
              <w:rPr>
                <w:color w:val="000000" w:themeColor="text1"/>
                <w:sz w:val="24"/>
                <w:szCs w:val="24"/>
                <w:lang w:eastAsia="uk-UA"/>
              </w:rPr>
            </w:pPr>
            <w:bookmarkStart w:id="9" w:name="n471"/>
            <w:bookmarkEnd w:id="9"/>
            <w:r w:rsidRPr="00BD6A9C">
              <w:rPr>
                <w:color w:val="000000" w:themeColor="text1"/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 </w:t>
            </w:r>
          </w:p>
          <w:p w:rsidR="006A6525" w:rsidRPr="00BD6A9C" w:rsidRDefault="006A6525" w:rsidP="006A6525">
            <w:pPr>
              <w:ind w:firstLine="217"/>
              <w:rPr>
                <w:color w:val="FF0000"/>
                <w:sz w:val="24"/>
                <w:szCs w:val="24"/>
                <w:lang w:eastAsia="uk-UA"/>
              </w:rPr>
            </w:pPr>
            <w:bookmarkStart w:id="10" w:name="n1204"/>
            <w:bookmarkStart w:id="11" w:name="n1205"/>
            <w:bookmarkEnd w:id="10"/>
            <w:bookmarkEnd w:id="11"/>
            <w:r w:rsidRPr="00BD6A9C">
              <w:rPr>
                <w:color w:val="000000" w:themeColor="text1"/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документ, що підтверджує повноваження законного представника особи, або нотаріально посвідчена довіреність</w:t>
            </w:r>
            <w:bookmarkStart w:id="12" w:name="n1206"/>
            <w:bookmarkEnd w:id="12"/>
            <w:r w:rsidRPr="00BD6A9C">
              <w:rPr>
                <w:color w:val="000000" w:themeColor="text1"/>
                <w:sz w:val="24"/>
                <w:szCs w:val="24"/>
                <w:lang w:eastAsia="uk-UA"/>
              </w:rPr>
              <w:t>.</w:t>
            </w:r>
          </w:p>
        </w:tc>
      </w:tr>
      <w:tr w:rsidR="006A6525" w:rsidRPr="00BD6A9C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jc w:val="center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jc w:val="left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BD6A9C">
              <w:rPr>
                <w:sz w:val="24"/>
                <w:szCs w:val="24"/>
              </w:rPr>
              <w:t>У паперовій формі документи подаються заявником особисто або поштовим відправленням.</w:t>
            </w:r>
          </w:p>
          <w:p w:rsidR="006A6525" w:rsidRPr="00BD6A9C" w:rsidRDefault="006A6525" w:rsidP="006A65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BD6A9C">
              <w:rPr>
                <w:sz w:val="24"/>
                <w:szCs w:val="24"/>
              </w:rPr>
              <w:t>У разі подання заяви про державну реєстрацію поштовим відправленням справжність підпису заявника повинна бути нотаріально засвідчена.</w:t>
            </w:r>
          </w:p>
          <w:p w:rsidR="006A6525" w:rsidRPr="00BD6A9C" w:rsidRDefault="006A6525" w:rsidP="006A65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6A6525" w:rsidRPr="00BD6A9C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jc w:val="center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jc w:val="left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ind w:firstLine="217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Безоплатно.</w:t>
            </w:r>
          </w:p>
          <w:p w:rsidR="006A6525" w:rsidRPr="00BD6A9C" w:rsidRDefault="006A6525" w:rsidP="006A6525">
            <w:pPr>
              <w:rPr>
                <w:sz w:val="24"/>
                <w:szCs w:val="24"/>
                <w:lang w:eastAsia="uk-UA"/>
              </w:rPr>
            </w:pPr>
          </w:p>
          <w:p w:rsidR="006A6525" w:rsidRPr="00BD6A9C" w:rsidRDefault="006A6525" w:rsidP="006A6525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6A6525" w:rsidRPr="00BD6A9C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jc w:val="center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jc w:val="left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A6525" w:rsidRPr="00BD6A9C" w:rsidRDefault="006A6525" w:rsidP="006A6525">
            <w:pPr>
              <w:ind w:firstLine="217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 відмови у державній реєстрації протягом 24 годин після надходження документів, крім вихідних та святкових днів.</w:t>
            </w:r>
          </w:p>
          <w:p w:rsidR="006A6525" w:rsidRPr="00BD6A9C" w:rsidRDefault="006A6525" w:rsidP="0000386C">
            <w:pPr>
              <w:ind w:firstLine="217"/>
              <w:rPr>
                <w:sz w:val="24"/>
                <w:szCs w:val="24"/>
              </w:rPr>
            </w:pPr>
            <w:r w:rsidRPr="00BD6A9C">
              <w:rPr>
                <w:sz w:val="24"/>
                <w:szCs w:val="24"/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</w:tc>
      </w:tr>
      <w:tr w:rsidR="00273342" w:rsidRPr="00BD6A9C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342" w:rsidRPr="00BD6A9C" w:rsidRDefault="00273342" w:rsidP="00273342">
            <w:pPr>
              <w:jc w:val="left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342" w:rsidRPr="00BD6A9C" w:rsidRDefault="00273342" w:rsidP="00273342">
            <w:pPr>
              <w:jc w:val="left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342" w:rsidRPr="00BD6A9C" w:rsidRDefault="00273342" w:rsidP="00273342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proofErr w:type="spellStart"/>
            <w:r w:rsidRPr="00BD6A9C">
              <w:rPr>
                <w:lang w:val="ru-RU"/>
              </w:rPr>
              <w:t>Підстави</w:t>
            </w:r>
            <w:proofErr w:type="spellEnd"/>
            <w:r w:rsidRPr="00BD6A9C">
              <w:rPr>
                <w:lang w:val="ru-RU"/>
              </w:rPr>
              <w:t xml:space="preserve"> для </w:t>
            </w:r>
            <w:proofErr w:type="spellStart"/>
            <w:r w:rsidRPr="00BD6A9C">
              <w:rPr>
                <w:lang w:val="ru-RU"/>
              </w:rPr>
              <w:t>відмови</w:t>
            </w:r>
            <w:proofErr w:type="spellEnd"/>
            <w:r w:rsidRPr="00BD6A9C">
              <w:rPr>
                <w:lang w:val="ru-RU"/>
              </w:rPr>
              <w:t xml:space="preserve"> у </w:t>
            </w:r>
            <w:proofErr w:type="spellStart"/>
            <w:r w:rsidRPr="00BD6A9C">
              <w:rPr>
                <w:lang w:val="ru-RU"/>
              </w:rPr>
              <w:t>державній</w:t>
            </w:r>
            <w:proofErr w:type="spellEnd"/>
            <w:r w:rsidRPr="00BD6A9C">
              <w:rPr>
                <w:lang w:val="ru-RU"/>
              </w:rPr>
              <w:t xml:space="preserve"> </w:t>
            </w:r>
            <w:proofErr w:type="spellStart"/>
            <w:r w:rsidRPr="00BD6A9C">
              <w:rPr>
                <w:lang w:val="ru-RU"/>
              </w:rPr>
              <w:t>реєстрації</w:t>
            </w:r>
            <w:proofErr w:type="spellEnd"/>
            <w:r w:rsidRPr="00BD6A9C">
              <w:rPr>
                <w:lang w:val="ru-RU"/>
              </w:rPr>
              <w:t>:</w:t>
            </w:r>
          </w:p>
          <w:p w:rsidR="00273342" w:rsidRPr="00BD6A9C" w:rsidRDefault="00273342" w:rsidP="00273342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proofErr w:type="spellStart"/>
            <w:r w:rsidRPr="00BD6A9C">
              <w:rPr>
                <w:lang w:val="ru-RU"/>
              </w:rPr>
              <w:t>документи</w:t>
            </w:r>
            <w:proofErr w:type="spellEnd"/>
            <w:r w:rsidRPr="00BD6A9C">
              <w:rPr>
                <w:lang w:val="ru-RU"/>
              </w:rPr>
              <w:t xml:space="preserve"> подано особою, яка не </w:t>
            </w:r>
            <w:proofErr w:type="spellStart"/>
            <w:r w:rsidRPr="00BD6A9C">
              <w:rPr>
                <w:lang w:val="ru-RU"/>
              </w:rPr>
              <w:t>має</w:t>
            </w:r>
            <w:proofErr w:type="spellEnd"/>
            <w:r w:rsidRPr="00BD6A9C">
              <w:rPr>
                <w:lang w:val="ru-RU"/>
              </w:rPr>
              <w:t xml:space="preserve"> на </w:t>
            </w:r>
            <w:proofErr w:type="spellStart"/>
            <w:r w:rsidRPr="00BD6A9C">
              <w:rPr>
                <w:lang w:val="ru-RU"/>
              </w:rPr>
              <w:t>це</w:t>
            </w:r>
            <w:proofErr w:type="spellEnd"/>
            <w:r w:rsidRPr="00BD6A9C">
              <w:rPr>
                <w:lang w:val="ru-RU"/>
              </w:rPr>
              <w:t xml:space="preserve"> </w:t>
            </w:r>
            <w:proofErr w:type="spellStart"/>
            <w:r w:rsidRPr="00BD6A9C">
              <w:rPr>
                <w:lang w:val="ru-RU"/>
              </w:rPr>
              <w:t>повноважень</w:t>
            </w:r>
            <w:proofErr w:type="spellEnd"/>
            <w:r w:rsidRPr="00BD6A9C">
              <w:rPr>
                <w:lang w:val="ru-RU"/>
              </w:rPr>
              <w:t>;</w:t>
            </w:r>
          </w:p>
          <w:p w:rsidR="00273342" w:rsidRPr="00BD6A9C" w:rsidRDefault="00273342" w:rsidP="00273342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bookmarkStart w:id="13" w:name="n730"/>
            <w:bookmarkStart w:id="14" w:name="n731"/>
            <w:bookmarkStart w:id="15" w:name="n1218"/>
            <w:bookmarkStart w:id="16" w:name="n1217"/>
            <w:bookmarkStart w:id="17" w:name="n732"/>
            <w:bookmarkEnd w:id="13"/>
            <w:bookmarkEnd w:id="14"/>
            <w:bookmarkEnd w:id="15"/>
            <w:bookmarkEnd w:id="16"/>
            <w:bookmarkEnd w:id="17"/>
            <w:proofErr w:type="spellStart"/>
            <w:r w:rsidRPr="00BD6A9C">
              <w:rPr>
                <w:lang w:val="ru-RU"/>
              </w:rPr>
              <w:t>подання</w:t>
            </w:r>
            <w:proofErr w:type="spellEnd"/>
            <w:r w:rsidRPr="00BD6A9C">
              <w:rPr>
                <w:lang w:val="ru-RU"/>
              </w:rPr>
              <w:t xml:space="preserve"> </w:t>
            </w:r>
            <w:proofErr w:type="spellStart"/>
            <w:r w:rsidRPr="00BD6A9C">
              <w:rPr>
                <w:lang w:val="ru-RU"/>
              </w:rPr>
              <w:t>документів</w:t>
            </w:r>
            <w:proofErr w:type="spellEnd"/>
            <w:r w:rsidRPr="00BD6A9C">
              <w:rPr>
                <w:lang w:val="ru-RU"/>
              </w:rPr>
              <w:t xml:space="preserve"> </w:t>
            </w:r>
            <w:proofErr w:type="spellStart"/>
            <w:r w:rsidRPr="00BD6A9C">
              <w:rPr>
                <w:lang w:val="ru-RU"/>
              </w:rPr>
              <w:t>або</w:t>
            </w:r>
            <w:proofErr w:type="spellEnd"/>
            <w:r w:rsidRPr="00BD6A9C">
              <w:rPr>
                <w:lang w:val="ru-RU"/>
              </w:rPr>
              <w:t xml:space="preserve"> </w:t>
            </w:r>
            <w:proofErr w:type="spellStart"/>
            <w:r w:rsidRPr="00BD6A9C">
              <w:rPr>
                <w:lang w:val="ru-RU"/>
              </w:rPr>
              <w:t>відомостей</w:t>
            </w:r>
            <w:proofErr w:type="spellEnd"/>
            <w:r w:rsidRPr="00BD6A9C">
              <w:rPr>
                <w:lang w:val="ru-RU"/>
              </w:rPr>
              <w:t xml:space="preserve">, </w:t>
            </w:r>
            <w:proofErr w:type="spellStart"/>
            <w:proofErr w:type="gramStart"/>
            <w:r w:rsidRPr="00BD6A9C">
              <w:rPr>
                <w:lang w:val="ru-RU"/>
              </w:rPr>
              <w:t>передбачених</w:t>
            </w:r>
            <w:proofErr w:type="spellEnd"/>
            <w:r w:rsidRPr="00BD6A9C">
              <w:rPr>
                <w:lang w:val="ru-RU"/>
              </w:rPr>
              <w:t xml:space="preserve">  Законом</w:t>
            </w:r>
            <w:proofErr w:type="gramEnd"/>
            <w:r w:rsidRPr="00BD6A9C">
              <w:rPr>
                <w:lang w:val="ru-RU"/>
              </w:rPr>
              <w:t xml:space="preserve">, не в </w:t>
            </w:r>
            <w:proofErr w:type="spellStart"/>
            <w:r w:rsidRPr="00BD6A9C">
              <w:rPr>
                <w:lang w:val="ru-RU"/>
              </w:rPr>
              <w:t>повному</w:t>
            </w:r>
            <w:proofErr w:type="spellEnd"/>
            <w:r w:rsidRPr="00BD6A9C">
              <w:rPr>
                <w:lang w:val="ru-RU"/>
              </w:rPr>
              <w:t xml:space="preserve"> </w:t>
            </w:r>
            <w:proofErr w:type="spellStart"/>
            <w:r w:rsidRPr="00BD6A9C">
              <w:rPr>
                <w:lang w:val="ru-RU"/>
              </w:rPr>
              <w:t>обсязі</w:t>
            </w:r>
            <w:proofErr w:type="spellEnd"/>
            <w:r w:rsidRPr="00BD6A9C">
              <w:rPr>
                <w:lang w:val="ru-RU"/>
              </w:rPr>
              <w:t>;</w:t>
            </w:r>
          </w:p>
          <w:p w:rsidR="00273342" w:rsidRPr="00BD6A9C" w:rsidRDefault="00273342" w:rsidP="00273342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bookmarkStart w:id="18" w:name="n1469"/>
            <w:bookmarkStart w:id="19" w:name="n733"/>
            <w:bookmarkEnd w:id="18"/>
            <w:bookmarkEnd w:id="19"/>
            <w:proofErr w:type="spellStart"/>
            <w:r w:rsidRPr="00BD6A9C">
              <w:rPr>
                <w:lang w:val="ru-RU"/>
              </w:rPr>
              <w:t>документи</w:t>
            </w:r>
            <w:proofErr w:type="spellEnd"/>
            <w:r w:rsidRPr="00BD6A9C">
              <w:rPr>
                <w:lang w:val="ru-RU"/>
              </w:rPr>
              <w:t xml:space="preserve"> </w:t>
            </w:r>
            <w:proofErr w:type="spellStart"/>
            <w:r w:rsidRPr="00BD6A9C">
              <w:rPr>
                <w:lang w:val="ru-RU"/>
              </w:rPr>
              <w:t>суперечать</w:t>
            </w:r>
            <w:proofErr w:type="spellEnd"/>
            <w:r w:rsidRPr="00BD6A9C">
              <w:rPr>
                <w:lang w:val="ru-RU"/>
              </w:rPr>
              <w:t xml:space="preserve"> </w:t>
            </w:r>
            <w:proofErr w:type="spellStart"/>
            <w:r w:rsidRPr="00BD6A9C">
              <w:rPr>
                <w:lang w:val="ru-RU"/>
              </w:rPr>
              <w:t>вимогам</w:t>
            </w:r>
            <w:proofErr w:type="spellEnd"/>
            <w:r w:rsidRPr="00BD6A9C">
              <w:t> </w:t>
            </w:r>
            <w:hyperlink r:id="rId13" w:tgtFrame="_blank" w:history="1">
              <w:proofErr w:type="spellStart"/>
              <w:r w:rsidRPr="00BD6A9C">
                <w:rPr>
                  <w:rStyle w:val="ab"/>
                  <w:color w:val="auto"/>
                  <w:lang w:val="ru-RU"/>
                </w:rPr>
                <w:t>Конституції</w:t>
              </w:r>
              <w:proofErr w:type="spellEnd"/>
            </w:hyperlink>
            <w:r w:rsidRPr="00BD6A9C">
              <w:t> </w:t>
            </w:r>
            <w:r w:rsidRPr="00BD6A9C">
              <w:rPr>
                <w:lang w:val="ru-RU"/>
              </w:rPr>
              <w:t xml:space="preserve">та </w:t>
            </w:r>
            <w:proofErr w:type="spellStart"/>
            <w:r w:rsidRPr="00BD6A9C">
              <w:rPr>
                <w:lang w:val="ru-RU"/>
              </w:rPr>
              <w:t>законів</w:t>
            </w:r>
            <w:proofErr w:type="spellEnd"/>
            <w:r w:rsidRPr="00BD6A9C">
              <w:rPr>
                <w:lang w:val="ru-RU"/>
              </w:rPr>
              <w:t xml:space="preserve"> </w:t>
            </w:r>
            <w:proofErr w:type="spellStart"/>
            <w:r w:rsidRPr="00BD6A9C">
              <w:rPr>
                <w:lang w:val="ru-RU"/>
              </w:rPr>
              <w:lastRenderedPageBreak/>
              <w:t>України</w:t>
            </w:r>
            <w:proofErr w:type="spellEnd"/>
            <w:r w:rsidRPr="00BD6A9C">
              <w:rPr>
                <w:lang w:val="ru-RU"/>
              </w:rPr>
              <w:t>;</w:t>
            </w:r>
          </w:p>
          <w:p w:rsidR="00273342" w:rsidRPr="00BD6A9C" w:rsidRDefault="00273342" w:rsidP="00273342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lang w:val="ru-RU"/>
              </w:rPr>
            </w:pPr>
            <w:bookmarkStart w:id="20" w:name="n734"/>
            <w:bookmarkStart w:id="21" w:name="n735"/>
            <w:bookmarkEnd w:id="20"/>
            <w:bookmarkEnd w:id="21"/>
            <w:proofErr w:type="spellStart"/>
            <w:r w:rsidRPr="00BD6A9C">
              <w:rPr>
                <w:lang w:val="ru-RU"/>
              </w:rPr>
              <w:t>невідповідність</w:t>
            </w:r>
            <w:proofErr w:type="spellEnd"/>
            <w:r w:rsidRPr="00BD6A9C">
              <w:rPr>
                <w:lang w:val="ru-RU"/>
              </w:rPr>
              <w:t xml:space="preserve"> </w:t>
            </w:r>
            <w:proofErr w:type="spellStart"/>
            <w:r w:rsidRPr="00BD6A9C">
              <w:rPr>
                <w:lang w:val="ru-RU"/>
              </w:rPr>
              <w:t>відомостей</w:t>
            </w:r>
            <w:proofErr w:type="spellEnd"/>
            <w:r w:rsidRPr="00BD6A9C">
              <w:rPr>
                <w:lang w:val="ru-RU"/>
              </w:rPr>
              <w:t xml:space="preserve">, </w:t>
            </w:r>
            <w:proofErr w:type="spellStart"/>
            <w:r w:rsidRPr="00BD6A9C">
              <w:rPr>
                <w:lang w:val="ru-RU"/>
              </w:rPr>
              <w:t>зазначених</w:t>
            </w:r>
            <w:proofErr w:type="spellEnd"/>
            <w:r w:rsidRPr="00BD6A9C">
              <w:rPr>
                <w:lang w:val="ru-RU"/>
              </w:rPr>
              <w:t xml:space="preserve"> у </w:t>
            </w:r>
            <w:proofErr w:type="spellStart"/>
            <w:r w:rsidRPr="00BD6A9C">
              <w:rPr>
                <w:lang w:val="ru-RU"/>
              </w:rPr>
              <w:t>заяві</w:t>
            </w:r>
            <w:proofErr w:type="spellEnd"/>
            <w:r w:rsidRPr="00BD6A9C">
              <w:rPr>
                <w:lang w:val="ru-RU"/>
              </w:rPr>
              <w:t xml:space="preserve"> про </w:t>
            </w:r>
            <w:proofErr w:type="spellStart"/>
            <w:r w:rsidRPr="00BD6A9C">
              <w:rPr>
                <w:lang w:val="ru-RU"/>
              </w:rPr>
              <w:t>державну</w:t>
            </w:r>
            <w:proofErr w:type="spellEnd"/>
            <w:r w:rsidRPr="00BD6A9C">
              <w:rPr>
                <w:lang w:val="ru-RU"/>
              </w:rPr>
              <w:t xml:space="preserve"> реєстрацію, </w:t>
            </w:r>
            <w:proofErr w:type="spellStart"/>
            <w:r w:rsidRPr="00BD6A9C">
              <w:rPr>
                <w:lang w:val="ru-RU"/>
              </w:rPr>
              <w:t>відомостям</w:t>
            </w:r>
            <w:proofErr w:type="spellEnd"/>
            <w:r w:rsidRPr="00BD6A9C">
              <w:rPr>
                <w:lang w:val="ru-RU"/>
              </w:rPr>
              <w:t xml:space="preserve">, </w:t>
            </w:r>
            <w:proofErr w:type="spellStart"/>
            <w:r w:rsidRPr="00BD6A9C">
              <w:rPr>
                <w:lang w:val="ru-RU"/>
              </w:rPr>
              <w:t>зазначеним</w:t>
            </w:r>
            <w:proofErr w:type="spellEnd"/>
            <w:r w:rsidRPr="00BD6A9C">
              <w:rPr>
                <w:lang w:val="ru-RU"/>
              </w:rPr>
              <w:t xml:space="preserve"> </w:t>
            </w:r>
            <w:proofErr w:type="gramStart"/>
            <w:r w:rsidRPr="00BD6A9C">
              <w:rPr>
                <w:lang w:val="ru-RU"/>
              </w:rPr>
              <w:t>у документах</w:t>
            </w:r>
            <w:proofErr w:type="gramEnd"/>
            <w:r w:rsidRPr="00BD6A9C">
              <w:rPr>
                <w:lang w:val="ru-RU"/>
              </w:rPr>
              <w:t xml:space="preserve">, </w:t>
            </w:r>
            <w:proofErr w:type="spellStart"/>
            <w:r w:rsidRPr="00BD6A9C">
              <w:rPr>
                <w:lang w:val="ru-RU"/>
              </w:rPr>
              <w:t>поданих</w:t>
            </w:r>
            <w:proofErr w:type="spellEnd"/>
            <w:r w:rsidRPr="00BD6A9C">
              <w:rPr>
                <w:lang w:val="ru-RU"/>
              </w:rPr>
              <w:t xml:space="preserve"> для </w:t>
            </w:r>
            <w:proofErr w:type="spellStart"/>
            <w:r w:rsidRPr="00BD6A9C">
              <w:rPr>
                <w:lang w:val="ru-RU"/>
              </w:rPr>
              <w:t>державної</w:t>
            </w:r>
            <w:proofErr w:type="spellEnd"/>
            <w:r w:rsidRPr="00BD6A9C">
              <w:rPr>
                <w:lang w:val="ru-RU"/>
              </w:rPr>
              <w:t xml:space="preserve"> </w:t>
            </w:r>
            <w:proofErr w:type="spellStart"/>
            <w:r w:rsidRPr="00BD6A9C">
              <w:rPr>
                <w:lang w:val="ru-RU"/>
              </w:rPr>
              <w:t>реєстрації</w:t>
            </w:r>
            <w:proofErr w:type="spellEnd"/>
            <w:r w:rsidRPr="00BD6A9C">
              <w:rPr>
                <w:lang w:val="ru-RU"/>
              </w:rPr>
              <w:t>;</w:t>
            </w:r>
          </w:p>
          <w:p w:rsidR="00273342" w:rsidRPr="00BD6A9C" w:rsidRDefault="00273342" w:rsidP="00273342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shd w:val="clear" w:color="auto" w:fill="FFFFFF"/>
                <w:lang w:val="ru-RU"/>
              </w:rPr>
            </w:pPr>
            <w:bookmarkStart w:id="22" w:name="n1372"/>
            <w:bookmarkStart w:id="23" w:name="n1471"/>
            <w:bookmarkEnd w:id="22"/>
            <w:bookmarkEnd w:id="23"/>
            <w:proofErr w:type="spellStart"/>
            <w:r w:rsidRPr="00BD6A9C">
              <w:rPr>
                <w:shd w:val="clear" w:color="auto" w:fill="FFFFFF"/>
                <w:lang w:val="ru-RU"/>
              </w:rPr>
              <w:t>Повідомлення</w:t>
            </w:r>
            <w:proofErr w:type="spellEnd"/>
            <w:r w:rsidRPr="00BD6A9C">
              <w:rPr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BD6A9C">
              <w:rPr>
                <w:shd w:val="clear" w:color="auto" w:fill="FFFFFF"/>
                <w:lang w:val="ru-RU"/>
              </w:rPr>
              <w:t>відмову</w:t>
            </w:r>
            <w:proofErr w:type="spellEnd"/>
            <w:r w:rsidRPr="00BD6A9C">
              <w:rPr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BD6A9C">
              <w:rPr>
                <w:shd w:val="clear" w:color="auto" w:fill="FFFFFF"/>
                <w:lang w:val="ru-RU"/>
              </w:rPr>
              <w:t>державній</w:t>
            </w:r>
            <w:proofErr w:type="spellEnd"/>
            <w:r w:rsidRPr="00BD6A9C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BD6A9C">
              <w:rPr>
                <w:shd w:val="clear" w:color="auto" w:fill="FFFFFF"/>
                <w:lang w:val="ru-RU"/>
              </w:rPr>
              <w:t>реєстрації</w:t>
            </w:r>
            <w:proofErr w:type="spellEnd"/>
            <w:r w:rsidRPr="00BD6A9C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BD6A9C">
              <w:rPr>
                <w:shd w:val="clear" w:color="auto" w:fill="FFFFFF"/>
                <w:lang w:val="ru-RU"/>
              </w:rPr>
              <w:t>із</w:t>
            </w:r>
            <w:proofErr w:type="spellEnd"/>
            <w:r w:rsidRPr="00BD6A9C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BD6A9C">
              <w:rPr>
                <w:shd w:val="clear" w:color="auto" w:fill="FFFFFF"/>
                <w:lang w:val="ru-RU"/>
              </w:rPr>
              <w:t>зазначенням</w:t>
            </w:r>
            <w:proofErr w:type="spellEnd"/>
            <w:r w:rsidRPr="00BD6A9C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BD6A9C">
              <w:rPr>
                <w:shd w:val="clear" w:color="auto" w:fill="FFFFFF"/>
                <w:lang w:val="ru-RU"/>
              </w:rPr>
              <w:t>виключного</w:t>
            </w:r>
            <w:proofErr w:type="spellEnd"/>
            <w:r w:rsidRPr="00BD6A9C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BD6A9C">
              <w:rPr>
                <w:shd w:val="clear" w:color="auto" w:fill="FFFFFF"/>
                <w:lang w:val="ru-RU"/>
              </w:rPr>
              <w:t>переліку</w:t>
            </w:r>
            <w:proofErr w:type="spellEnd"/>
            <w:r w:rsidRPr="00BD6A9C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BD6A9C">
              <w:rPr>
                <w:shd w:val="clear" w:color="auto" w:fill="FFFFFF"/>
                <w:lang w:val="ru-RU"/>
              </w:rPr>
              <w:t>підстав</w:t>
            </w:r>
            <w:proofErr w:type="spellEnd"/>
            <w:r w:rsidRPr="00BD6A9C">
              <w:rPr>
                <w:shd w:val="clear" w:color="auto" w:fill="FFFFFF"/>
                <w:lang w:val="ru-RU"/>
              </w:rPr>
              <w:t xml:space="preserve"> для </w:t>
            </w:r>
            <w:proofErr w:type="spellStart"/>
            <w:r w:rsidRPr="00BD6A9C">
              <w:rPr>
                <w:shd w:val="clear" w:color="auto" w:fill="FFFFFF"/>
                <w:lang w:val="ru-RU"/>
              </w:rPr>
              <w:t>відмови</w:t>
            </w:r>
            <w:proofErr w:type="spellEnd"/>
            <w:r w:rsidRPr="00BD6A9C">
              <w:rPr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BD6A9C">
              <w:rPr>
                <w:shd w:val="clear" w:color="auto" w:fill="FFFFFF"/>
                <w:lang w:val="ru-RU"/>
              </w:rPr>
              <w:t>рішення</w:t>
            </w:r>
            <w:proofErr w:type="spellEnd"/>
            <w:r w:rsidRPr="00BD6A9C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BD6A9C">
              <w:rPr>
                <w:shd w:val="clear" w:color="auto" w:fill="FFFFFF"/>
                <w:lang w:val="ru-RU"/>
              </w:rPr>
              <w:t>суб’єкта</w:t>
            </w:r>
            <w:proofErr w:type="spellEnd"/>
            <w:r w:rsidRPr="00BD6A9C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BD6A9C">
              <w:rPr>
                <w:shd w:val="clear" w:color="auto" w:fill="FFFFFF"/>
                <w:lang w:val="ru-RU"/>
              </w:rPr>
              <w:t>державної</w:t>
            </w:r>
            <w:proofErr w:type="spellEnd"/>
            <w:r w:rsidRPr="00BD6A9C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BD6A9C">
              <w:rPr>
                <w:shd w:val="clear" w:color="auto" w:fill="FFFFFF"/>
                <w:lang w:val="ru-RU"/>
              </w:rPr>
              <w:t>реєстрації</w:t>
            </w:r>
            <w:proofErr w:type="spellEnd"/>
            <w:r w:rsidRPr="00BD6A9C">
              <w:rPr>
                <w:shd w:val="clear" w:color="auto" w:fill="FFFFFF"/>
                <w:lang w:val="ru-RU"/>
              </w:rPr>
              <w:t xml:space="preserve"> про </w:t>
            </w:r>
            <w:proofErr w:type="spellStart"/>
            <w:r w:rsidRPr="00BD6A9C">
              <w:rPr>
                <w:shd w:val="clear" w:color="auto" w:fill="FFFFFF"/>
                <w:lang w:val="ru-RU"/>
              </w:rPr>
              <w:t>відмову</w:t>
            </w:r>
            <w:proofErr w:type="spellEnd"/>
            <w:r w:rsidRPr="00BD6A9C">
              <w:rPr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BD6A9C">
              <w:rPr>
                <w:shd w:val="clear" w:color="auto" w:fill="FFFFFF"/>
                <w:lang w:val="ru-RU"/>
              </w:rPr>
              <w:t>державній</w:t>
            </w:r>
            <w:proofErr w:type="spellEnd"/>
            <w:r w:rsidRPr="00BD6A9C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BD6A9C">
              <w:rPr>
                <w:shd w:val="clear" w:color="auto" w:fill="FFFFFF"/>
                <w:lang w:val="ru-RU"/>
              </w:rPr>
              <w:t>реєстрації</w:t>
            </w:r>
            <w:proofErr w:type="spellEnd"/>
            <w:r w:rsidRPr="00BD6A9C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BD6A9C">
              <w:rPr>
                <w:shd w:val="clear" w:color="auto" w:fill="FFFFFF"/>
                <w:lang w:val="ru-RU"/>
              </w:rPr>
              <w:t>розміщуються</w:t>
            </w:r>
            <w:proofErr w:type="spellEnd"/>
            <w:r w:rsidRPr="00BD6A9C">
              <w:rPr>
                <w:shd w:val="clear" w:color="auto" w:fill="FFFFFF"/>
                <w:lang w:val="ru-RU"/>
              </w:rPr>
              <w:t xml:space="preserve"> на </w:t>
            </w:r>
            <w:proofErr w:type="spellStart"/>
            <w:r w:rsidRPr="00BD6A9C">
              <w:rPr>
                <w:shd w:val="clear" w:color="auto" w:fill="FFFFFF"/>
                <w:lang w:val="ru-RU"/>
              </w:rPr>
              <w:t>порталі</w:t>
            </w:r>
            <w:proofErr w:type="spellEnd"/>
            <w:r w:rsidRPr="00BD6A9C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BD6A9C">
              <w:rPr>
                <w:shd w:val="clear" w:color="auto" w:fill="FFFFFF"/>
                <w:lang w:val="ru-RU"/>
              </w:rPr>
              <w:t>електронних</w:t>
            </w:r>
            <w:proofErr w:type="spellEnd"/>
            <w:r w:rsidRPr="00BD6A9C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BD6A9C">
              <w:rPr>
                <w:shd w:val="clear" w:color="auto" w:fill="FFFFFF"/>
                <w:lang w:val="ru-RU"/>
              </w:rPr>
              <w:t>сервісів</w:t>
            </w:r>
            <w:proofErr w:type="spellEnd"/>
            <w:r w:rsidRPr="00BD6A9C">
              <w:rPr>
                <w:shd w:val="clear" w:color="auto" w:fill="FFFFFF"/>
                <w:lang w:val="ru-RU"/>
              </w:rPr>
              <w:t xml:space="preserve"> </w:t>
            </w:r>
            <w:proofErr w:type="gramStart"/>
            <w:r w:rsidRPr="00BD6A9C">
              <w:rPr>
                <w:shd w:val="clear" w:color="auto" w:fill="FFFFFF"/>
                <w:lang w:val="ru-RU"/>
              </w:rPr>
              <w:t>у день</w:t>
            </w:r>
            <w:proofErr w:type="gramEnd"/>
            <w:r w:rsidRPr="00BD6A9C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BD6A9C">
              <w:rPr>
                <w:shd w:val="clear" w:color="auto" w:fill="FFFFFF"/>
                <w:lang w:val="ru-RU"/>
              </w:rPr>
              <w:t>відмови</w:t>
            </w:r>
            <w:proofErr w:type="spellEnd"/>
            <w:r w:rsidRPr="00BD6A9C">
              <w:rPr>
                <w:shd w:val="clear" w:color="auto" w:fill="FFFFFF"/>
                <w:lang w:val="ru-RU"/>
              </w:rPr>
              <w:t xml:space="preserve"> у </w:t>
            </w:r>
            <w:proofErr w:type="spellStart"/>
            <w:r w:rsidRPr="00BD6A9C">
              <w:rPr>
                <w:shd w:val="clear" w:color="auto" w:fill="FFFFFF"/>
                <w:lang w:val="ru-RU"/>
              </w:rPr>
              <w:t>державній</w:t>
            </w:r>
            <w:proofErr w:type="spellEnd"/>
            <w:r w:rsidRPr="00BD6A9C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Pr="00BD6A9C">
              <w:rPr>
                <w:shd w:val="clear" w:color="auto" w:fill="FFFFFF"/>
                <w:lang w:val="ru-RU"/>
              </w:rPr>
              <w:t>реєстрації</w:t>
            </w:r>
            <w:proofErr w:type="spellEnd"/>
            <w:r w:rsidRPr="00BD6A9C">
              <w:rPr>
                <w:shd w:val="clear" w:color="auto" w:fill="FFFFFF"/>
                <w:lang w:val="ru-RU"/>
              </w:rPr>
              <w:t>.</w:t>
            </w:r>
          </w:p>
          <w:p w:rsidR="00273342" w:rsidRPr="00BD6A9C" w:rsidRDefault="00273342" w:rsidP="00273342">
            <w:pPr>
              <w:shd w:val="clear" w:color="auto" w:fill="FFFFFF"/>
              <w:ind w:firstLine="450"/>
              <w:rPr>
                <w:sz w:val="24"/>
                <w:szCs w:val="24"/>
                <w:lang w:val="ru-RU"/>
              </w:rPr>
            </w:pPr>
            <w:r w:rsidRPr="00BD6A9C">
              <w:rPr>
                <w:sz w:val="24"/>
                <w:szCs w:val="24"/>
                <w:lang w:val="ru-RU"/>
              </w:rPr>
              <w:t xml:space="preserve">У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разі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подані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повертаються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видаються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надсилаються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поштовим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відправленням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заявнику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пізніше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наступного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робочого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дня з дня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надходження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заявника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повернення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>.</w:t>
            </w:r>
            <w:bookmarkStart w:id="24" w:name="n762"/>
            <w:bookmarkEnd w:id="24"/>
          </w:p>
          <w:p w:rsidR="00273342" w:rsidRPr="00BD6A9C" w:rsidRDefault="00273342" w:rsidP="00273342">
            <w:pPr>
              <w:shd w:val="clear" w:color="auto" w:fill="FFFFFF"/>
              <w:ind w:firstLine="450"/>
              <w:rPr>
                <w:sz w:val="24"/>
                <w:szCs w:val="24"/>
                <w:lang w:val="ru-RU" w:eastAsia="uk-UA"/>
              </w:rPr>
            </w:pPr>
            <w:proofErr w:type="spellStart"/>
            <w:r w:rsidRPr="00BD6A9C">
              <w:rPr>
                <w:sz w:val="24"/>
                <w:szCs w:val="24"/>
                <w:lang w:val="ru-RU"/>
              </w:rPr>
              <w:t>Після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усунення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причин,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були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підставою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відмови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державній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заявник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повторно подати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державної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A9C">
              <w:rPr>
                <w:sz w:val="24"/>
                <w:szCs w:val="24"/>
                <w:lang w:val="ru-RU"/>
              </w:rPr>
              <w:t>реєстрації</w:t>
            </w:r>
            <w:proofErr w:type="spellEnd"/>
            <w:r w:rsidRPr="00BD6A9C">
              <w:rPr>
                <w:sz w:val="24"/>
                <w:szCs w:val="24"/>
                <w:lang w:val="ru-RU"/>
              </w:rPr>
              <w:t>.</w:t>
            </w:r>
          </w:p>
        </w:tc>
      </w:tr>
      <w:tr w:rsidR="00273342" w:rsidRPr="00BD6A9C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342" w:rsidRPr="00BD6A9C" w:rsidRDefault="00273342" w:rsidP="00273342">
            <w:pPr>
              <w:jc w:val="left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342" w:rsidRPr="00BD6A9C" w:rsidRDefault="00273342" w:rsidP="00273342">
            <w:pPr>
              <w:jc w:val="left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342" w:rsidRPr="00BD6A9C" w:rsidRDefault="00273342" w:rsidP="00273342">
            <w:pPr>
              <w:tabs>
                <w:tab w:val="left" w:pos="9"/>
                <w:tab w:val="left" w:pos="449"/>
              </w:tabs>
              <w:ind w:left="9" w:firstLine="208"/>
              <w:rPr>
                <w:sz w:val="24"/>
                <w:szCs w:val="24"/>
                <w:lang w:eastAsia="uk-UA"/>
              </w:rPr>
            </w:pPr>
            <w:bookmarkStart w:id="25" w:name="o638"/>
            <w:bookmarkEnd w:id="25"/>
            <w:r w:rsidRPr="00BD6A9C">
              <w:rPr>
                <w:sz w:val="24"/>
                <w:szCs w:val="24"/>
              </w:rPr>
              <w:t xml:space="preserve">Внесення відповідного запису до </w:t>
            </w:r>
            <w:r w:rsidRPr="00BD6A9C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:rsidR="00273342" w:rsidRPr="00BD6A9C" w:rsidRDefault="00273342" w:rsidP="00273342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 xml:space="preserve">повідомлення про відмову у державній реєстрації із зазначенням виключного переліку підстав для відмови. </w:t>
            </w:r>
          </w:p>
        </w:tc>
      </w:tr>
      <w:tr w:rsidR="00273342" w:rsidRPr="00BD6A9C" w:rsidTr="000913B0">
        <w:tc>
          <w:tcPr>
            <w:tcW w:w="2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342" w:rsidRPr="00BD6A9C" w:rsidRDefault="00273342" w:rsidP="00273342">
            <w:pPr>
              <w:jc w:val="left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342" w:rsidRPr="00BD6A9C" w:rsidRDefault="00273342" w:rsidP="00273342">
            <w:pPr>
              <w:jc w:val="left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73342" w:rsidRPr="00BD6A9C" w:rsidRDefault="00273342" w:rsidP="00273342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BD6A9C">
              <w:rPr>
                <w:sz w:val="24"/>
                <w:szCs w:val="24"/>
              </w:rPr>
              <w:t xml:space="preserve">Результати надання адміністративної послуги у сфері державної реєстрації </w:t>
            </w:r>
            <w:r w:rsidRPr="00BD6A9C">
              <w:rPr>
                <w:sz w:val="24"/>
                <w:szCs w:val="24"/>
                <w:lang w:eastAsia="uk-UA"/>
              </w:rPr>
              <w:t xml:space="preserve">в електронній формі </w:t>
            </w:r>
            <w:r w:rsidRPr="00BD6A9C">
              <w:rPr>
                <w:sz w:val="24"/>
                <w:szCs w:val="24"/>
              </w:rPr>
              <w:t>оприлюднюються на порталі електронних сервісів та доступні для їх пошуку за кодом доступу.</w:t>
            </w:r>
          </w:p>
          <w:p w:rsidR="00273342" w:rsidRPr="00BD6A9C" w:rsidRDefault="00273342" w:rsidP="00273342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</w:p>
          <w:p w:rsidR="00273342" w:rsidRPr="00BD6A9C" w:rsidRDefault="00273342" w:rsidP="00273342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Документи  надаються заявнику у паперовій формі:</w:t>
            </w:r>
          </w:p>
          <w:p w:rsidR="00273342" w:rsidRPr="00BD6A9C" w:rsidRDefault="00273342" w:rsidP="00273342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-Департаментом культури і туризму, національностей та релігій Чернігівської облдержадміністрації;</w:t>
            </w:r>
          </w:p>
          <w:p w:rsidR="00273342" w:rsidRPr="00BD6A9C" w:rsidRDefault="00273342" w:rsidP="00273342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>- Центром надання адміністративних послуг м. Чернігова –                      у разі подання документів через адміністративний центр.</w:t>
            </w:r>
          </w:p>
          <w:p w:rsidR="00273342" w:rsidRPr="00BD6A9C" w:rsidRDefault="00273342" w:rsidP="00273342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D6A9C"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E958DE" w:rsidRPr="00BD6A9C" w:rsidRDefault="00402779">
      <w:pPr>
        <w:rPr>
          <w:sz w:val="24"/>
          <w:szCs w:val="24"/>
        </w:rPr>
      </w:pPr>
      <w:bookmarkStart w:id="26" w:name="n43"/>
      <w:bookmarkEnd w:id="26"/>
      <w:r w:rsidRPr="00BD6A9C">
        <w:rPr>
          <w:sz w:val="24"/>
          <w:szCs w:val="24"/>
        </w:rPr>
        <w:t xml:space="preserve"> </w:t>
      </w:r>
    </w:p>
    <w:p w:rsidR="004A2E1E" w:rsidRPr="00BD6A9C" w:rsidRDefault="004A2E1E">
      <w:pPr>
        <w:rPr>
          <w:sz w:val="24"/>
          <w:szCs w:val="24"/>
        </w:rPr>
      </w:pPr>
    </w:p>
    <w:p w:rsidR="00601EDA" w:rsidRPr="00BD6A9C" w:rsidRDefault="00601EDA">
      <w:pPr>
        <w:rPr>
          <w:sz w:val="24"/>
          <w:szCs w:val="24"/>
        </w:rPr>
      </w:pPr>
    </w:p>
    <w:p w:rsidR="007E1695" w:rsidRPr="00BD6A9C" w:rsidRDefault="007E1695">
      <w:pPr>
        <w:rPr>
          <w:sz w:val="24"/>
          <w:szCs w:val="24"/>
        </w:rPr>
      </w:pPr>
    </w:p>
    <w:sectPr w:rsidR="007E1695" w:rsidRPr="00BD6A9C" w:rsidSect="00CD3F73">
      <w:headerReference w:type="default" r:id="rId14"/>
      <w:pgSz w:w="11906" w:h="16838"/>
      <w:pgMar w:top="709" w:right="566" w:bottom="567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4B" w:rsidRDefault="0072374B">
      <w:r>
        <w:separator/>
      </w:r>
    </w:p>
  </w:endnote>
  <w:endnote w:type="continuationSeparator" w:id="0">
    <w:p w:rsidR="0072374B" w:rsidRDefault="0072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4B" w:rsidRDefault="0072374B">
      <w:r>
        <w:separator/>
      </w:r>
    </w:p>
  </w:footnote>
  <w:footnote w:type="continuationSeparator" w:id="0">
    <w:p w:rsidR="0072374B" w:rsidRDefault="00723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C2" w:rsidRPr="003945B6" w:rsidRDefault="00755CC2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9766AC" w:rsidRPr="009766AC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</w:lvl>
    <w:lvl w:ilvl="3" w:tplc="0422000F" w:tentative="1">
      <w:start w:val="1"/>
      <w:numFmt w:val="decimal"/>
      <w:lvlText w:val="%4."/>
      <w:lvlJc w:val="left"/>
      <w:pPr>
        <w:ind w:left="2737" w:hanging="360"/>
      </w:p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</w:lvl>
    <w:lvl w:ilvl="6" w:tplc="0422000F" w:tentative="1">
      <w:start w:val="1"/>
      <w:numFmt w:val="decimal"/>
      <w:lvlText w:val="%7."/>
      <w:lvlJc w:val="left"/>
      <w:pPr>
        <w:ind w:left="4897" w:hanging="360"/>
      </w:p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01CA8"/>
    <w:rsid w:val="0000386C"/>
    <w:rsid w:val="00010AF8"/>
    <w:rsid w:val="0004672D"/>
    <w:rsid w:val="000472D8"/>
    <w:rsid w:val="00057EE0"/>
    <w:rsid w:val="000605BE"/>
    <w:rsid w:val="00065C05"/>
    <w:rsid w:val="000673CB"/>
    <w:rsid w:val="000848B1"/>
    <w:rsid w:val="00085371"/>
    <w:rsid w:val="000913B0"/>
    <w:rsid w:val="000A59CA"/>
    <w:rsid w:val="000C20B5"/>
    <w:rsid w:val="000C23E6"/>
    <w:rsid w:val="000C77D7"/>
    <w:rsid w:val="000D541B"/>
    <w:rsid w:val="000D57C8"/>
    <w:rsid w:val="000F2113"/>
    <w:rsid w:val="00106DBF"/>
    <w:rsid w:val="00115B24"/>
    <w:rsid w:val="00116184"/>
    <w:rsid w:val="0012136F"/>
    <w:rsid w:val="00122440"/>
    <w:rsid w:val="00142A11"/>
    <w:rsid w:val="001611BA"/>
    <w:rsid w:val="001651D9"/>
    <w:rsid w:val="00187D5D"/>
    <w:rsid w:val="001C5B92"/>
    <w:rsid w:val="001C7781"/>
    <w:rsid w:val="001D5657"/>
    <w:rsid w:val="001E0E70"/>
    <w:rsid w:val="001F1CED"/>
    <w:rsid w:val="00216288"/>
    <w:rsid w:val="00234BF6"/>
    <w:rsid w:val="0023746A"/>
    <w:rsid w:val="00264EFA"/>
    <w:rsid w:val="002701F6"/>
    <w:rsid w:val="00273342"/>
    <w:rsid w:val="002773BF"/>
    <w:rsid w:val="00294307"/>
    <w:rsid w:val="002A134F"/>
    <w:rsid w:val="002D4661"/>
    <w:rsid w:val="002E5094"/>
    <w:rsid w:val="00313492"/>
    <w:rsid w:val="00370871"/>
    <w:rsid w:val="00373DD9"/>
    <w:rsid w:val="00375C26"/>
    <w:rsid w:val="0038110F"/>
    <w:rsid w:val="00384AF3"/>
    <w:rsid w:val="003945B6"/>
    <w:rsid w:val="003C1A17"/>
    <w:rsid w:val="003E3093"/>
    <w:rsid w:val="003E71F0"/>
    <w:rsid w:val="003F020C"/>
    <w:rsid w:val="00402779"/>
    <w:rsid w:val="004146DA"/>
    <w:rsid w:val="00445BB5"/>
    <w:rsid w:val="00490BE5"/>
    <w:rsid w:val="00492F48"/>
    <w:rsid w:val="0049477A"/>
    <w:rsid w:val="0049665D"/>
    <w:rsid w:val="00497481"/>
    <w:rsid w:val="004A2E1E"/>
    <w:rsid w:val="004E0545"/>
    <w:rsid w:val="004E58DE"/>
    <w:rsid w:val="004F208F"/>
    <w:rsid w:val="004F324E"/>
    <w:rsid w:val="004F6416"/>
    <w:rsid w:val="00500B36"/>
    <w:rsid w:val="0052271C"/>
    <w:rsid w:val="00523281"/>
    <w:rsid w:val="00530162"/>
    <w:rsid w:val="005403D3"/>
    <w:rsid w:val="0057078A"/>
    <w:rsid w:val="005725F1"/>
    <w:rsid w:val="005805AA"/>
    <w:rsid w:val="00586539"/>
    <w:rsid w:val="00592154"/>
    <w:rsid w:val="0059459D"/>
    <w:rsid w:val="005959BD"/>
    <w:rsid w:val="005A35CE"/>
    <w:rsid w:val="005B1B2C"/>
    <w:rsid w:val="00601BEE"/>
    <w:rsid w:val="00601EDA"/>
    <w:rsid w:val="00611421"/>
    <w:rsid w:val="00616518"/>
    <w:rsid w:val="00622936"/>
    <w:rsid w:val="0064785E"/>
    <w:rsid w:val="00687468"/>
    <w:rsid w:val="00690FCC"/>
    <w:rsid w:val="006A6525"/>
    <w:rsid w:val="006D2090"/>
    <w:rsid w:val="006D29E0"/>
    <w:rsid w:val="006D7D9B"/>
    <w:rsid w:val="006F0154"/>
    <w:rsid w:val="00706434"/>
    <w:rsid w:val="007142BD"/>
    <w:rsid w:val="00722219"/>
    <w:rsid w:val="0072336D"/>
    <w:rsid w:val="0072374B"/>
    <w:rsid w:val="007351C9"/>
    <w:rsid w:val="0074642A"/>
    <w:rsid w:val="007538CA"/>
    <w:rsid w:val="00754049"/>
    <w:rsid w:val="00755CC2"/>
    <w:rsid w:val="00777EDA"/>
    <w:rsid w:val="00783197"/>
    <w:rsid w:val="007837EB"/>
    <w:rsid w:val="00791CD5"/>
    <w:rsid w:val="00797E4B"/>
    <w:rsid w:val="007A4570"/>
    <w:rsid w:val="007A660F"/>
    <w:rsid w:val="007A7278"/>
    <w:rsid w:val="007A7A50"/>
    <w:rsid w:val="007B4A2C"/>
    <w:rsid w:val="007B6043"/>
    <w:rsid w:val="007C172C"/>
    <w:rsid w:val="007C259A"/>
    <w:rsid w:val="007D017F"/>
    <w:rsid w:val="007D26E4"/>
    <w:rsid w:val="007E1695"/>
    <w:rsid w:val="007E4A66"/>
    <w:rsid w:val="007E4E51"/>
    <w:rsid w:val="00801024"/>
    <w:rsid w:val="00804F08"/>
    <w:rsid w:val="00805BC3"/>
    <w:rsid w:val="00820FB0"/>
    <w:rsid w:val="00824963"/>
    <w:rsid w:val="00827847"/>
    <w:rsid w:val="00842E04"/>
    <w:rsid w:val="00846893"/>
    <w:rsid w:val="00856E0C"/>
    <w:rsid w:val="00861A85"/>
    <w:rsid w:val="00865E01"/>
    <w:rsid w:val="00881CAB"/>
    <w:rsid w:val="0089130C"/>
    <w:rsid w:val="00897AC5"/>
    <w:rsid w:val="008B1659"/>
    <w:rsid w:val="008C0A98"/>
    <w:rsid w:val="008D6DCB"/>
    <w:rsid w:val="008E057F"/>
    <w:rsid w:val="008E3321"/>
    <w:rsid w:val="008E6563"/>
    <w:rsid w:val="00911F85"/>
    <w:rsid w:val="0092788E"/>
    <w:rsid w:val="0093540E"/>
    <w:rsid w:val="009613CF"/>
    <w:rsid w:val="009620EA"/>
    <w:rsid w:val="0097065E"/>
    <w:rsid w:val="009766AC"/>
    <w:rsid w:val="00976B5B"/>
    <w:rsid w:val="009827B7"/>
    <w:rsid w:val="009928E0"/>
    <w:rsid w:val="009C7C5E"/>
    <w:rsid w:val="009F35A5"/>
    <w:rsid w:val="00A07DA4"/>
    <w:rsid w:val="00A134A1"/>
    <w:rsid w:val="00A7050D"/>
    <w:rsid w:val="00A809D7"/>
    <w:rsid w:val="00A81491"/>
    <w:rsid w:val="00A82B8D"/>
    <w:rsid w:val="00A82E40"/>
    <w:rsid w:val="00A834CE"/>
    <w:rsid w:val="00A86518"/>
    <w:rsid w:val="00A870C1"/>
    <w:rsid w:val="00AA25EE"/>
    <w:rsid w:val="00AA7C3F"/>
    <w:rsid w:val="00B22FA0"/>
    <w:rsid w:val="00B34F25"/>
    <w:rsid w:val="00B51941"/>
    <w:rsid w:val="00B579ED"/>
    <w:rsid w:val="00B66F74"/>
    <w:rsid w:val="00B80595"/>
    <w:rsid w:val="00BA0008"/>
    <w:rsid w:val="00BB06FD"/>
    <w:rsid w:val="00BB7C67"/>
    <w:rsid w:val="00BC1CBF"/>
    <w:rsid w:val="00BC3B6E"/>
    <w:rsid w:val="00BC418D"/>
    <w:rsid w:val="00BC5EF2"/>
    <w:rsid w:val="00BC61D0"/>
    <w:rsid w:val="00BD3A59"/>
    <w:rsid w:val="00BD6A9C"/>
    <w:rsid w:val="00BE5E7F"/>
    <w:rsid w:val="00BF7369"/>
    <w:rsid w:val="00C05668"/>
    <w:rsid w:val="00C10CA5"/>
    <w:rsid w:val="00C20784"/>
    <w:rsid w:val="00C23B4D"/>
    <w:rsid w:val="00C5041C"/>
    <w:rsid w:val="00C638C2"/>
    <w:rsid w:val="00C74A4A"/>
    <w:rsid w:val="00C74B67"/>
    <w:rsid w:val="00C757BF"/>
    <w:rsid w:val="00C95185"/>
    <w:rsid w:val="00CB5BAF"/>
    <w:rsid w:val="00CB63F4"/>
    <w:rsid w:val="00CC122F"/>
    <w:rsid w:val="00CC3B0D"/>
    <w:rsid w:val="00CD0DD2"/>
    <w:rsid w:val="00CD3F73"/>
    <w:rsid w:val="00D03D12"/>
    <w:rsid w:val="00D122AF"/>
    <w:rsid w:val="00D12EA7"/>
    <w:rsid w:val="00D22CA7"/>
    <w:rsid w:val="00D24C28"/>
    <w:rsid w:val="00D27758"/>
    <w:rsid w:val="00D36D97"/>
    <w:rsid w:val="00D41010"/>
    <w:rsid w:val="00D53C4E"/>
    <w:rsid w:val="00D607C9"/>
    <w:rsid w:val="00D62311"/>
    <w:rsid w:val="00D6326D"/>
    <w:rsid w:val="00D7695F"/>
    <w:rsid w:val="00D92F17"/>
    <w:rsid w:val="00DA1733"/>
    <w:rsid w:val="00DB03D7"/>
    <w:rsid w:val="00DB0644"/>
    <w:rsid w:val="00DB307C"/>
    <w:rsid w:val="00DC2A9F"/>
    <w:rsid w:val="00DC6E76"/>
    <w:rsid w:val="00DC733E"/>
    <w:rsid w:val="00DD003D"/>
    <w:rsid w:val="00DD36A3"/>
    <w:rsid w:val="00DE4B78"/>
    <w:rsid w:val="00DE6CCD"/>
    <w:rsid w:val="00E0398A"/>
    <w:rsid w:val="00E05790"/>
    <w:rsid w:val="00E13F58"/>
    <w:rsid w:val="00E3515D"/>
    <w:rsid w:val="00E43F0B"/>
    <w:rsid w:val="00E445C3"/>
    <w:rsid w:val="00E51A6F"/>
    <w:rsid w:val="00E55BA5"/>
    <w:rsid w:val="00E626BD"/>
    <w:rsid w:val="00E8462D"/>
    <w:rsid w:val="00E8689A"/>
    <w:rsid w:val="00E9323A"/>
    <w:rsid w:val="00E958DE"/>
    <w:rsid w:val="00E96744"/>
    <w:rsid w:val="00EA0736"/>
    <w:rsid w:val="00EC550D"/>
    <w:rsid w:val="00EE1889"/>
    <w:rsid w:val="00EF1618"/>
    <w:rsid w:val="00F03830"/>
    <w:rsid w:val="00F03964"/>
    <w:rsid w:val="00F03E60"/>
    <w:rsid w:val="00F04DCD"/>
    <w:rsid w:val="00F0651E"/>
    <w:rsid w:val="00F17B8D"/>
    <w:rsid w:val="00F412C3"/>
    <w:rsid w:val="00F52ADF"/>
    <w:rsid w:val="00F875E8"/>
    <w:rsid w:val="00F94444"/>
    <w:rsid w:val="00F94EC9"/>
    <w:rsid w:val="00FA288F"/>
    <w:rsid w:val="00FA58A9"/>
    <w:rsid w:val="00FB1412"/>
    <w:rsid w:val="00FB3654"/>
    <w:rsid w:val="00FB3DD9"/>
    <w:rsid w:val="00FC5D26"/>
    <w:rsid w:val="00F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4AE4"/>
  <w15:docId w15:val="{A6326770-B0B8-4774-8743-24A7A22E8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character" w:styleId="ab">
    <w:name w:val="Hyperlink"/>
    <w:basedOn w:val="a0"/>
    <w:uiPriority w:val="99"/>
    <w:unhideWhenUsed/>
    <w:rsid w:val="004146DA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375C26"/>
    <w:pPr>
      <w:spacing w:before="100" w:beforeAutospacing="1" w:after="100" w:afterAutospacing="1"/>
      <w:jc w:val="left"/>
    </w:pPr>
    <w:rPr>
      <w:sz w:val="24"/>
      <w:szCs w:val="24"/>
      <w:lang w:val="en-US"/>
    </w:rPr>
  </w:style>
  <w:style w:type="paragraph" w:customStyle="1" w:styleId="rvps2">
    <w:name w:val="rvps2"/>
    <w:basedOn w:val="a"/>
    <w:rsid w:val="00273342"/>
    <w:pPr>
      <w:spacing w:before="100" w:beforeAutospacing="1" w:after="100" w:afterAutospacing="1"/>
      <w:jc w:val="left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cultch@gmail.com" TargetMode="External"/><Relationship Id="rId13" Type="http://schemas.openxmlformats.org/officeDocument/2006/relationships/hyperlink" Target="https://zakon.rada.gov.ua/laws/show/254%D0%BA/96-%D0%B2%D1%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incher.gov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nap@chernigiv-rada.gov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kult.cg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p.cult.religion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3A309-F61A-4BD5-AAEF-6950D8A2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4371</Words>
  <Characters>2492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Пользователь Windows</cp:lastModifiedBy>
  <cp:revision>81</cp:revision>
  <cp:lastPrinted>2024-09-26T11:21:00Z</cp:lastPrinted>
  <dcterms:created xsi:type="dcterms:W3CDTF">2020-02-10T09:59:00Z</dcterms:created>
  <dcterms:modified xsi:type="dcterms:W3CDTF">2024-09-26T11:24:00Z</dcterms:modified>
</cp:coreProperties>
</file>