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FA" w:rsidRPr="00BE7893" w:rsidRDefault="00824EFA" w:rsidP="00824EFA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824EFA" w:rsidRDefault="00824EFA" w:rsidP="00824EFA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824EFA" w:rsidRDefault="00824EFA" w:rsidP="00824EFA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824EFA" w:rsidRDefault="00242EE1" w:rsidP="00824EFA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</w:t>
      </w:r>
      <w:r w:rsidR="00824EFA">
        <w:rPr>
          <w:b w:val="0"/>
          <w:bCs w:val="0"/>
          <w:sz w:val="22"/>
          <w:szCs w:val="22"/>
          <w:lang w:val="uk-UA"/>
        </w:rPr>
        <w:t>ня 202</w:t>
      </w:r>
      <w:r>
        <w:rPr>
          <w:b w:val="0"/>
          <w:bCs w:val="0"/>
          <w:sz w:val="22"/>
          <w:szCs w:val="22"/>
          <w:lang w:val="uk-UA"/>
        </w:rPr>
        <w:t>4</w:t>
      </w:r>
      <w:bookmarkStart w:id="0" w:name="_GoBack"/>
      <w:bookmarkEnd w:id="0"/>
      <w:r w:rsidR="00824EFA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824EFA" w:rsidRDefault="00824EFA" w:rsidP="00824EFA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340C36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824EFA" w:rsidRPr="00824EFA" w:rsidRDefault="00824EFA" w:rsidP="00824EFA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824EFA" w:rsidRPr="00824EFA" w:rsidRDefault="00824EFA" w:rsidP="00824EFA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340C36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340C36">
        <w:rPr>
          <w:sz w:val="22"/>
          <w:szCs w:val="22"/>
          <w:lang w:val="uk-UA"/>
        </w:rPr>
        <w:t xml:space="preserve"> ІНФОРМАЦІЙНА КАРТКА</w:t>
      </w:r>
    </w:p>
    <w:p w:rsidR="009C216C" w:rsidRPr="00340C36" w:rsidRDefault="009C216C" w:rsidP="009C216C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340C36">
        <w:rPr>
          <w:sz w:val="22"/>
          <w:szCs w:val="22"/>
          <w:lang w:val="uk-UA"/>
        </w:rPr>
        <w:t>адміністративної послуги з державної реєстрації створення відокремленого підрозділу</w:t>
      </w:r>
      <w:r w:rsidRPr="00340C36">
        <w:rPr>
          <w:sz w:val="22"/>
          <w:szCs w:val="22"/>
          <w:lang w:val="uk-UA"/>
        </w:rPr>
        <w:br/>
        <w:t>юридичної особи 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824EFA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824EFA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824EFA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824EFA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824EFA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824EFA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Закон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«Про </w:t>
            </w:r>
            <w:proofErr w:type="spellStart"/>
            <w:r w:rsidRPr="009C216C">
              <w:rPr>
                <w:sz w:val="20"/>
                <w:szCs w:val="20"/>
              </w:rPr>
              <w:t>державну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реєстрацію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:rsidTr="00824EFA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9C216C">
              <w:rPr>
                <w:sz w:val="20"/>
                <w:szCs w:val="20"/>
              </w:rPr>
              <w:t>Кабінету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Міністрів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9C216C">
              <w:rPr>
                <w:sz w:val="20"/>
                <w:szCs w:val="20"/>
              </w:rPr>
              <w:t>Питання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Єдиного</w:t>
            </w:r>
            <w:proofErr w:type="spellEnd"/>
            <w:r w:rsidRPr="009C216C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C216C">
              <w:rPr>
                <w:sz w:val="20"/>
                <w:szCs w:val="20"/>
              </w:rPr>
              <w:t>вебпорталу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електронних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послуг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Реєстру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адміністративних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послуг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:rsidRPr="00242EE1" w:rsidTr="00824EFA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Наказ </w:t>
            </w:r>
            <w:proofErr w:type="spellStart"/>
            <w:r w:rsidRPr="009C216C">
              <w:rPr>
                <w:sz w:val="20"/>
                <w:szCs w:val="20"/>
              </w:rPr>
              <w:t>Міністерства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9C216C">
              <w:rPr>
                <w:sz w:val="20"/>
                <w:szCs w:val="20"/>
              </w:rPr>
              <w:t>затвердження</w:t>
            </w:r>
            <w:proofErr w:type="spellEnd"/>
            <w:r w:rsidRPr="009C216C">
              <w:rPr>
                <w:sz w:val="20"/>
                <w:szCs w:val="20"/>
              </w:rPr>
              <w:t xml:space="preserve"> форм </w:t>
            </w:r>
            <w:proofErr w:type="spellStart"/>
            <w:r w:rsidRPr="009C216C">
              <w:rPr>
                <w:sz w:val="20"/>
                <w:szCs w:val="20"/>
              </w:rPr>
              <w:t>заяв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сфері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державної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 xml:space="preserve">», </w:t>
            </w:r>
            <w:proofErr w:type="spellStart"/>
            <w:r w:rsidRPr="009C216C">
              <w:rPr>
                <w:sz w:val="20"/>
                <w:szCs w:val="20"/>
              </w:rPr>
              <w:t>зареєстрований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Міністерстві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Наказ </w:t>
            </w:r>
            <w:proofErr w:type="spellStart"/>
            <w:r w:rsidRPr="009C216C">
              <w:rPr>
                <w:sz w:val="20"/>
                <w:szCs w:val="20"/>
              </w:rPr>
              <w:t>Міністерства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9C216C">
              <w:rPr>
                <w:sz w:val="20"/>
                <w:szCs w:val="20"/>
              </w:rPr>
              <w:t>затвердження</w:t>
            </w:r>
            <w:proofErr w:type="spellEnd"/>
            <w:r w:rsidRPr="009C216C">
              <w:rPr>
                <w:sz w:val="20"/>
                <w:szCs w:val="20"/>
              </w:rPr>
              <w:t xml:space="preserve"> Порядку </w:t>
            </w:r>
            <w:proofErr w:type="spellStart"/>
            <w:r w:rsidRPr="009C216C">
              <w:rPr>
                <w:sz w:val="20"/>
                <w:szCs w:val="20"/>
              </w:rPr>
              <w:t>державної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—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що</w:t>
            </w:r>
            <w:proofErr w:type="spellEnd"/>
            <w:r w:rsidRPr="009C216C">
              <w:rPr>
                <w:sz w:val="20"/>
                <w:szCs w:val="20"/>
              </w:rPr>
              <w:t xml:space="preserve"> не </w:t>
            </w:r>
            <w:proofErr w:type="spellStart"/>
            <w:r w:rsidRPr="009C216C">
              <w:rPr>
                <w:sz w:val="20"/>
                <w:szCs w:val="20"/>
              </w:rPr>
              <w:t>мають</w:t>
            </w:r>
            <w:proofErr w:type="spellEnd"/>
            <w:r w:rsidRPr="009C216C">
              <w:rPr>
                <w:sz w:val="20"/>
                <w:szCs w:val="20"/>
              </w:rPr>
              <w:t xml:space="preserve"> статусу </w:t>
            </w:r>
            <w:proofErr w:type="spellStart"/>
            <w:r w:rsidRPr="009C216C">
              <w:rPr>
                <w:sz w:val="20"/>
                <w:szCs w:val="20"/>
              </w:rPr>
              <w:t>юридичної</w:t>
            </w:r>
            <w:proofErr w:type="spellEnd"/>
            <w:r w:rsidRPr="009C216C">
              <w:rPr>
                <w:sz w:val="20"/>
                <w:szCs w:val="20"/>
              </w:rPr>
              <w:t xml:space="preserve"> особи», </w:t>
            </w:r>
            <w:proofErr w:type="spellStart"/>
            <w:r w:rsidRPr="009C216C">
              <w:rPr>
                <w:sz w:val="20"/>
                <w:szCs w:val="20"/>
              </w:rPr>
              <w:t>зареєстрований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Міністерстві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9C216C" w:rsidRDefault="002D5FB7" w:rsidP="00824EFA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C216C">
              <w:rPr>
                <w:sz w:val="20"/>
                <w:szCs w:val="20"/>
              </w:rPr>
              <w:t xml:space="preserve">Наказ </w:t>
            </w:r>
            <w:proofErr w:type="spellStart"/>
            <w:r w:rsidRPr="009C216C">
              <w:rPr>
                <w:sz w:val="20"/>
                <w:szCs w:val="20"/>
              </w:rPr>
              <w:t>Міністерства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від</w:t>
            </w:r>
            <w:proofErr w:type="spellEnd"/>
            <w:r w:rsidRPr="009C216C">
              <w:rPr>
                <w:sz w:val="20"/>
                <w:szCs w:val="20"/>
              </w:rPr>
              <w:t xml:space="preserve"> 23.03</w:t>
            </w:r>
            <w:r w:rsidR="00824EFA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824EFA">
              <w:rPr>
                <w:sz w:val="20"/>
                <w:szCs w:val="20"/>
              </w:rPr>
              <w:t>затвердження</w:t>
            </w:r>
            <w:proofErr w:type="spellEnd"/>
            <w:r w:rsidR="00824EFA">
              <w:rPr>
                <w:sz w:val="20"/>
                <w:szCs w:val="20"/>
                <w:lang w:val="uk-UA"/>
              </w:rPr>
              <w:t xml:space="preserve"> </w:t>
            </w:r>
            <w:r w:rsidRPr="009C216C">
              <w:rPr>
                <w:sz w:val="20"/>
                <w:szCs w:val="20"/>
              </w:rPr>
              <w:t>Порядку</w:t>
            </w:r>
            <w:r w:rsidRPr="009C216C">
              <w:rPr>
                <w:sz w:val="20"/>
                <w:szCs w:val="20"/>
              </w:rPr>
              <w:tab/>
            </w:r>
            <w:proofErr w:type="spellStart"/>
            <w:r w:rsidRPr="009C216C">
              <w:rPr>
                <w:sz w:val="20"/>
                <w:szCs w:val="20"/>
              </w:rPr>
              <w:t>функціонування</w:t>
            </w:r>
            <w:proofErr w:type="spellEnd"/>
            <w:r w:rsidRPr="009C216C">
              <w:rPr>
                <w:sz w:val="20"/>
                <w:szCs w:val="20"/>
              </w:rPr>
              <w:t xml:space="preserve"> порталу</w:t>
            </w:r>
            <w:r w:rsidR="00824EF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електронних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сервісів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—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що</w:t>
            </w:r>
            <w:proofErr w:type="spellEnd"/>
            <w:r w:rsidRPr="009C216C">
              <w:rPr>
                <w:sz w:val="20"/>
                <w:szCs w:val="20"/>
              </w:rPr>
              <w:t xml:space="preserve"> не </w:t>
            </w:r>
            <w:proofErr w:type="spellStart"/>
            <w:r w:rsidRPr="009C216C">
              <w:rPr>
                <w:sz w:val="20"/>
                <w:szCs w:val="20"/>
              </w:rPr>
              <w:t>мають</w:t>
            </w:r>
            <w:proofErr w:type="spellEnd"/>
            <w:r w:rsidRPr="009C216C">
              <w:rPr>
                <w:sz w:val="20"/>
                <w:szCs w:val="20"/>
              </w:rPr>
              <w:t xml:space="preserve"> статусу </w:t>
            </w:r>
            <w:proofErr w:type="spellStart"/>
            <w:r w:rsidRPr="009C216C">
              <w:rPr>
                <w:sz w:val="20"/>
                <w:szCs w:val="20"/>
              </w:rPr>
              <w:t>юридичної</w:t>
            </w:r>
            <w:proofErr w:type="spellEnd"/>
            <w:r w:rsidRPr="009C216C">
              <w:rPr>
                <w:sz w:val="20"/>
                <w:szCs w:val="20"/>
              </w:rPr>
              <w:t xml:space="preserve"> особи», </w:t>
            </w:r>
            <w:proofErr w:type="spellStart"/>
            <w:r w:rsidRPr="009C216C">
              <w:rPr>
                <w:sz w:val="20"/>
                <w:szCs w:val="20"/>
              </w:rPr>
              <w:t>зареєстрований</w:t>
            </w:r>
            <w:proofErr w:type="spellEnd"/>
            <w:r w:rsidRPr="009C216C">
              <w:rPr>
                <w:sz w:val="20"/>
                <w:szCs w:val="20"/>
              </w:rPr>
              <w:t xml:space="preserve"> у </w:t>
            </w:r>
            <w:proofErr w:type="spellStart"/>
            <w:r w:rsidRPr="009C216C">
              <w:rPr>
                <w:sz w:val="20"/>
                <w:szCs w:val="20"/>
              </w:rPr>
              <w:t>Міністерстві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юстиції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23.03.2016 за №427/28557</w:t>
            </w:r>
          </w:p>
          <w:p w:rsidR="009C216C" w:rsidRPr="009C216C" w:rsidRDefault="009C216C" w:rsidP="00F528B2">
            <w:pPr>
              <w:pStyle w:val="Other0"/>
              <w:shd w:val="clear" w:color="auto" w:fill="auto"/>
              <w:ind w:firstLine="0"/>
              <w:rPr>
                <w:sz w:val="20"/>
                <w:szCs w:val="20"/>
                <w:lang w:val="uk-UA"/>
              </w:rPr>
            </w:pPr>
            <w:r w:rsidRPr="009C216C">
              <w:rPr>
                <w:sz w:val="20"/>
                <w:szCs w:val="20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</w:t>
            </w:r>
            <w:r w:rsidR="00F528B2">
              <w:rPr>
                <w:sz w:val="20"/>
                <w:szCs w:val="20"/>
                <w:lang w:val="uk-UA"/>
              </w:rPr>
              <w:t xml:space="preserve"> юридичної особи</w:t>
            </w:r>
            <w:r w:rsidRPr="009C216C">
              <w:rPr>
                <w:sz w:val="20"/>
                <w:szCs w:val="20"/>
                <w:lang w:val="uk-UA"/>
              </w:rPr>
              <w:t xml:space="preserve">, </w:t>
            </w:r>
            <w:r w:rsidR="00F528B2">
              <w:rPr>
                <w:sz w:val="20"/>
                <w:szCs w:val="20"/>
                <w:lang w:val="uk-UA"/>
              </w:rPr>
              <w:t xml:space="preserve">у тому числі утвореної відповідно до законодавства іноземної держави, </w:t>
            </w:r>
            <w:r w:rsidRPr="009C216C">
              <w:rPr>
                <w:sz w:val="20"/>
                <w:szCs w:val="20"/>
                <w:lang w:val="uk-UA"/>
              </w:rPr>
              <w:t>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</w:tc>
      </w:tr>
      <w:tr w:rsidR="002D5FB7" w:rsidTr="00824EFA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lastRenderedPageBreak/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Підстава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1143A3" w:rsidP="00F528B2">
            <w:pPr>
              <w:pStyle w:val="Other0"/>
              <w:shd w:val="clear" w:color="auto" w:fill="auto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Звернення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3640EB">
              <w:rPr>
                <w:sz w:val="20"/>
                <w:szCs w:val="20"/>
              </w:rPr>
              <w:t>юридичної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3640EB">
              <w:rPr>
                <w:sz w:val="20"/>
                <w:szCs w:val="20"/>
              </w:rPr>
              <w:t>далі</w:t>
            </w:r>
            <w:proofErr w:type="spellEnd"/>
            <w:r w:rsidR="003640EB" w:rsidRPr="003640EB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3640EB">
              <w:rPr>
                <w:sz w:val="20"/>
                <w:szCs w:val="20"/>
              </w:rPr>
              <w:t>заявник</w:t>
            </w:r>
            <w:proofErr w:type="spellEnd"/>
            <w:r w:rsidR="003640EB" w:rsidRPr="003640EB">
              <w:rPr>
                <w:sz w:val="20"/>
                <w:szCs w:val="20"/>
              </w:rPr>
              <w:t>)</w:t>
            </w:r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3640EB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Вичерпний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9C216C" w:rsidRPr="00340C36" w:rsidRDefault="009C216C" w:rsidP="009C216C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340C36">
              <w:rPr>
                <w:sz w:val="20"/>
                <w:szCs w:val="20"/>
              </w:rPr>
              <w:t>Заява</w:t>
            </w:r>
            <w:proofErr w:type="spellEnd"/>
            <w:r w:rsidRPr="00340C36">
              <w:rPr>
                <w:sz w:val="20"/>
                <w:szCs w:val="20"/>
              </w:rPr>
              <w:t xml:space="preserve"> про </w:t>
            </w:r>
            <w:proofErr w:type="spellStart"/>
            <w:r w:rsidRPr="00340C36">
              <w:rPr>
                <w:sz w:val="20"/>
                <w:szCs w:val="20"/>
              </w:rPr>
              <w:t>державну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реєстрацію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створення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відокремленого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підрозділу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юридичної</w:t>
            </w:r>
            <w:proofErr w:type="spellEnd"/>
            <w:r w:rsidRPr="00340C36">
              <w:rPr>
                <w:sz w:val="20"/>
                <w:szCs w:val="20"/>
              </w:rPr>
              <w:t xml:space="preserve"> особи;</w:t>
            </w:r>
          </w:p>
          <w:p w:rsidR="009C216C" w:rsidRPr="00340C36" w:rsidRDefault="009C216C" w:rsidP="009C216C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340C36">
              <w:rPr>
                <w:sz w:val="20"/>
                <w:szCs w:val="20"/>
              </w:rPr>
              <w:t>примірник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оригіналу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нотаріально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засвідчена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копія</w:t>
            </w:r>
            <w:proofErr w:type="spellEnd"/>
            <w:r w:rsidRPr="00340C36">
              <w:rPr>
                <w:sz w:val="20"/>
                <w:szCs w:val="20"/>
              </w:rPr>
              <w:t xml:space="preserve">) </w:t>
            </w:r>
            <w:proofErr w:type="spellStart"/>
            <w:r w:rsidRPr="00340C36">
              <w:rPr>
                <w:sz w:val="20"/>
                <w:szCs w:val="20"/>
              </w:rPr>
              <w:t>рішення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уповноваженого</w:t>
            </w:r>
            <w:proofErr w:type="spellEnd"/>
            <w:r w:rsidRPr="00340C36">
              <w:rPr>
                <w:sz w:val="20"/>
                <w:szCs w:val="20"/>
              </w:rPr>
              <w:t xml:space="preserve"> органу </w:t>
            </w:r>
            <w:proofErr w:type="spellStart"/>
            <w:r w:rsidRPr="00340C36">
              <w:rPr>
                <w:sz w:val="20"/>
                <w:szCs w:val="20"/>
              </w:rPr>
              <w:t>управління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юридичної</w:t>
            </w:r>
            <w:proofErr w:type="spellEnd"/>
            <w:r w:rsidRPr="00340C36">
              <w:rPr>
                <w:sz w:val="20"/>
                <w:szCs w:val="20"/>
              </w:rPr>
              <w:t xml:space="preserve"> особи про </w:t>
            </w:r>
            <w:proofErr w:type="spellStart"/>
            <w:r w:rsidRPr="00340C36">
              <w:rPr>
                <w:sz w:val="20"/>
                <w:szCs w:val="20"/>
              </w:rPr>
              <w:t>створення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відокремленого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підрозділу</w:t>
            </w:r>
            <w:proofErr w:type="spellEnd"/>
            <w:r w:rsidRPr="00340C36">
              <w:rPr>
                <w:sz w:val="20"/>
                <w:szCs w:val="20"/>
              </w:rPr>
              <w:t>;</w:t>
            </w:r>
          </w:p>
          <w:p w:rsidR="009C216C" w:rsidRPr="00340C36" w:rsidRDefault="009C216C" w:rsidP="009C216C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340C36">
              <w:rPr>
                <w:sz w:val="20"/>
                <w:szCs w:val="20"/>
              </w:rPr>
              <w:t>примірник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оригіналу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нотаріально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засвідчена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копія</w:t>
            </w:r>
            <w:proofErr w:type="spellEnd"/>
            <w:r w:rsidRPr="00340C36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340C36">
              <w:rPr>
                <w:sz w:val="20"/>
                <w:szCs w:val="20"/>
              </w:rPr>
              <w:t>що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засвідчує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повноваження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представника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засновника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учасника</w:t>
            </w:r>
            <w:proofErr w:type="spellEnd"/>
            <w:r w:rsidRPr="00340C36">
              <w:rPr>
                <w:sz w:val="20"/>
                <w:szCs w:val="20"/>
              </w:rPr>
              <w:t xml:space="preserve">) </w:t>
            </w:r>
            <w:proofErr w:type="spellStart"/>
            <w:r w:rsidRPr="00340C36">
              <w:rPr>
                <w:sz w:val="20"/>
                <w:szCs w:val="20"/>
              </w:rPr>
              <w:t>юридичної</w:t>
            </w:r>
            <w:proofErr w:type="spellEnd"/>
            <w:r w:rsidRPr="00340C36">
              <w:rPr>
                <w:sz w:val="20"/>
                <w:szCs w:val="20"/>
              </w:rPr>
              <w:t xml:space="preserve"> особи - у </w:t>
            </w:r>
            <w:proofErr w:type="spellStart"/>
            <w:r w:rsidRPr="00340C36">
              <w:rPr>
                <w:sz w:val="20"/>
                <w:szCs w:val="20"/>
              </w:rPr>
              <w:t>разі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участі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представника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засновника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учасника</w:t>
            </w:r>
            <w:proofErr w:type="spellEnd"/>
            <w:r w:rsidRPr="00340C36">
              <w:rPr>
                <w:sz w:val="20"/>
                <w:szCs w:val="20"/>
              </w:rPr>
              <w:t xml:space="preserve">) </w:t>
            </w:r>
            <w:proofErr w:type="spellStart"/>
            <w:r w:rsidRPr="00340C36">
              <w:rPr>
                <w:sz w:val="20"/>
                <w:szCs w:val="20"/>
              </w:rPr>
              <w:t>юридичної</w:t>
            </w:r>
            <w:proofErr w:type="spellEnd"/>
            <w:r w:rsidRPr="00340C36">
              <w:rPr>
                <w:sz w:val="20"/>
                <w:szCs w:val="20"/>
              </w:rPr>
              <w:t xml:space="preserve"> особи у </w:t>
            </w:r>
            <w:proofErr w:type="spellStart"/>
            <w:r w:rsidRPr="00340C36">
              <w:rPr>
                <w:sz w:val="20"/>
                <w:szCs w:val="20"/>
              </w:rPr>
              <w:t>прийнятті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рішення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уповноваженим</w:t>
            </w:r>
            <w:proofErr w:type="spellEnd"/>
            <w:r w:rsidRPr="00340C36">
              <w:rPr>
                <w:sz w:val="20"/>
                <w:szCs w:val="20"/>
              </w:rPr>
              <w:t xml:space="preserve"> органом </w:t>
            </w:r>
            <w:proofErr w:type="spellStart"/>
            <w:r w:rsidRPr="00340C36">
              <w:rPr>
                <w:sz w:val="20"/>
                <w:szCs w:val="20"/>
              </w:rPr>
              <w:t>управління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юридичної</w:t>
            </w:r>
            <w:proofErr w:type="spellEnd"/>
            <w:r w:rsidRPr="00340C36">
              <w:rPr>
                <w:sz w:val="20"/>
                <w:szCs w:val="20"/>
              </w:rPr>
              <w:t xml:space="preserve"> особи.</w:t>
            </w:r>
          </w:p>
          <w:p w:rsidR="009C216C" w:rsidRPr="00340C36" w:rsidRDefault="009C216C" w:rsidP="009C216C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340C36">
              <w:rPr>
                <w:sz w:val="20"/>
                <w:szCs w:val="20"/>
              </w:rPr>
              <w:t>Якщо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документи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подаються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особисто</w:t>
            </w:r>
            <w:proofErr w:type="spellEnd"/>
            <w:r w:rsidRPr="00340C36">
              <w:rPr>
                <w:sz w:val="20"/>
                <w:szCs w:val="20"/>
              </w:rPr>
              <w:t xml:space="preserve">, </w:t>
            </w:r>
            <w:proofErr w:type="spellStart"/>
            <w:r w:rsidRPr="00340C36">
              <w:rPr>
                <w:sz w:val="20"/>
                <w:szCs w:val="20"/>
              </w:rPr>
              <w:t>заявник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пред’являє</w:t>
            </w:r>
            <w:proofErr w:type="spellEnd"/>
            <w:r w:rsidRPr="00340C36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340C36">
              <w:rPr>
                <w:sz w:val="20"/>
                <w:szCs w:val="20"/>
              </w:rPr>
              <w:t>що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відповідно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gramStart"/>
            <w:r w:rsidRPr="00340C36">
              <w:rPr>
                <w:sz w:val="20"/>
                <w:szCs w:val="20"/>
              </w:rPr>
              <w:t>до закону</w:t>
            </w:r>
            <w:proofErr w:type="gram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посвідчує</w:t>
            </w:r>
            <w:proofErr w:type="spellEnd"/>
            <w:r w:rsidRPr="00340C36">
              <w:rPr>
                <w:sz w:val="20"/>
                <w:szCs w:val="20"/>
              </w:rPr>
              <w:t xml:space="preserve"> особу.</w:t>
            </w:r>
          </w:p>
          <w:p w:rsidR="009C216C" w:rsidRPr="00340C36" w:rsidRDefault="009C216C" w:rsidP="009C216C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340C36">
              <w:rPr>
                <w:sz w:val="20"/>
                <w:szCs w:val="20"/>
              </w:rPr>
              <w:t xml:space="preserve">У </w:t>
            </w:r>
            <w:proofErr w:type="spellStart"/>
            <w:r w:rsidRPr="00340C36">
              <w:rPr>
                <w:sz w:val="20"/>
                <w:szCs w:val="20"/>
              </w:rPr>
              <w:t>разі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подання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документів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представником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додатково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подається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примірник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оригіналу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нотаріально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засвідчена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копія</w:t>
            </w:r>
            <w:proofErr w:type="spellEnd"/>
            <w:r w:rsidRPr="00340C36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340C36">
              <w:rPr>
                <w:sz w:val="20"/>
                <w:szCs w:val="20"/>
              </w:rPr>
              <w:t>що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підтверджує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його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повноваження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крім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випадку</w:t>
            </w:r>
            <w:proofErr w:type="spellEnd"/>
            <w:r w:rsidRPr="00340C36">
              <w:rPr>
                <w:sz w:val="20"/>
                <w:szCs w:val="20"/>
              </w:rPr>
              <w:t xml:space="preserve">, коли </w:t>
            </w:r>
            <w:proofErr w:type="spellStart"/>
            <w:r w:rsidRPr="00340C36">
              <w:rPr>
                <w:sz w:val="20"/>
                <w:szCs w:val="20"/>
              </w:rPr>
              <w:t>відомості</w:t>
            </w:r>
            <w:proofErr w:type="spellEnd"/>
            <w:r w:rsidRPr="00340C36">
              <w:rPr>
                <w:sz w:val="20"/>
                <w:szCs w:val="20"/>
              </w:rPr>
              <w:t xml:space="preserve"> про </w:t>
            </w:r>
            <w:proofErr w:type="spellStart"/>
            <w:r w:rsidRPr="00340C36">
              <w:rPr>
                <w:sz w:val="20"/>
                <w:szCs w:val="20"/>
              </w:rPr>
              <w:t>повноваження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цього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представника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містяться</w:t>
            </w:r>
            <w:proofErr w:type="spellEnd"/>
            <w:r w:rsidRPr="00340C36">
              <w:rPr>
                <w:sz w:val="20"/>
                <w:szCs w:val="20"/>
              </w:rPr>
              <w:t xml:space="preserve"> в </w:t>
            </w:r>
            <w:proofErr w:type="spellStart"/>
            <w:r w:rsidRPr="00340C36">
              <w:rPr>
                <w:sz w:val="20"/>
                <w:szCs w:val="20"/>
              </w:rPr>
              <w:t>Єдиному</w:t>
            </w:r>
            <w:proofErr w:type="spellEnd"/>
            <w:r w:rsidRPr="00340C36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40C36">
              <w:rPr>
                <w:sz w:val="20"/>
                <w:szCs w:val="20"/>
              </w:rPr>
              <w:t>реєстрі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юридичних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осіб</w:t>
            </w:r>
            <w:proofErr w:type="spellEnd"/>
            <w:r w:rsidRPr="00340C36">
              <w:rPr>
                <w:sz w:val="20"/>
                <w:szCs w:val="20"/>
              </w:rPr>
              <w:t xml:space="preserve">, </w:t>
            </w:r>
            <w:proofErr w:type="spellStart"/>
            <w:r w:rsidRPr="00340C36">
              <w:rPr>
                <w:sz w:val="20"/>
                <w:szCs w:val="20"/>
              </w:rPr>
              <w:t>фізичних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осіб</w:t>
            </w:r>
            <w:proofErr w:type="spellEnd"/>
            <w:r w:rsidRPr="00340C36">
              <w:rPr>
                <w:sz w:val="20"/>
                <w:szCs w:val="20"/>
              </w:rPr>
              <w:t xml:space="preserve"> - </w:t>
            </w:r>
            <w:proofErr w:type="spellStart"/>
            <w:r w:rsidRPr="00340C36">
              <w:rPr>
                <w:sz w:val="20"/>
                <w:szCs w:val="20"/>
              </w:rPr>
              <w:t>підприємців</w:t>
            </w:r>
            <w:proofErr w:type="spellEnd"/>
            <w:r w:rsidRPr="00340C36">
              <w:rPr>
                <w:sz w:val="20"/>
                <w:szCs w:val="20"/>
              </w:rPr>
              <w:t xml:space="preserve"> та </w:t>
            </w:r>
            <w:proofErr w:type="spellStart"/>
            <w:r w:rsidRPr="00340C36">
              <w:rPr>
                <w:sz w:val="20"/>
                <w:szCs w:val="20"/>
              </w:rPr>
              <w:t>громадських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формувань</w:t>
            </w:r>
            <w:proofErr w:type="spellEnd"/>
            <w:r w:rsidRPr="00340C36">
              <w:rPr>
                <w:sz w:val="20"/>
                <w:szCs w:val="20"/>
              </w:rPr>
              <w:t>).</w:t>
            </w:r>
          </w:p>
          <w:p w:rsidR="009C216C" w:rsidRPr="00340C36" w:rsidRDefault="009C216C" w:rsidP="009C216C">
            <w:pPr>
              <w:pStyle w:val="Other0"/>
              <w:shd w:val="clear" w:color="auto" w:fill="auto"/>
              <w:ind w:firstLine="220"/>
              <w:jc w:val="both"/>
              <w:rPr>
                <w:sz w:val="20"/>
                <w:szCs w:val="20"/>
              </w:rPr>
            </w:pPr>
            <w:r w:rsidRPr="00340C36">
              <w:rPr>
                <w:sz w:val="20"/>
                <w:szCs w:val="20"/>
              </w:rPr>
              <w:t xml:space="preserve">Для </w:t>
            </w:r>
            <w:proofErr w:type="spellStart"/>
            <w:r w:rsidRPr="00340C36">
              <w:rPr>
                <w:sz w:val="20"/>
                <w:szCs w:val="20"/>
              </w:rPr>
              <w:t>цілей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проведення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реєстраційних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дій</w:t>
            </w:r>
            <w:proofErr w:type="spellEnd"/>
            <w:r w:rsidRPr="00340C36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340C36">
              <w:rPr>
                <w:sz w:val="20"/>
                <w:szCs w:val="20"/>
              </w:rPr>
              <w:t>що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засвідчує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повноваження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представника</w:t>
            </w:r>
            <w:proofErr w:type="spellEnd"/>
            <w:r w:rsidRPr="00340C36">
              <w:rPr>
                <w:sz w:val="20"/>
                <w:szCs w:val="20"/>
              </w:rPr>
              <w:t xml:space="preserve">, </w:t>
            </w:r>
            <w:proofErr w:type="spellStart"/>
            <w:r w:rsidRPr="00340C36">
              <w:rPr>
                <w:sz w:val="20"/>
                <w:szCs w:val="20"/>
              </w:rPr>
              <w:t>може</w:t>
            </w:r>
            <w:proofErr w:type="spellEnd"/>
            <w:r w:rsidRPr="00340C36">
              <w:rPr>
                <w:sz w:val="20"/>
                <w:szCs w:val="20"/>
              </w:rPr>
              <w:t xml:space="preserve"> бути:</w:t>
            </w:r>
          </w:p>
          <w:p w:rsidR="009C216C" w:rsidRPr="00340C36" w:rsidRDefault="009C216C" w:rsidP="009C216C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512"/>
              </w:tabs>
              <w:ind w:firstLine="220"/>
              <w:jc w:val="both"/>
              <w:rPr>
                <w:sz w:val="20"/>
                <w:szCs w:val="20"/>
              </w:rPr>
            </w:pPr>
            <w:proofErr w:type="spellStart"/>
            <w:r w:rsidRPr="00340C36">
              <w:rPr>
                <w:sz w:val="20"/>
                <w:szCs w:val="20"/>
              </w:rPr>
              <w:t>нотаріально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посвідчена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довіреність</w:t>
            </w:r>
            <w:proofErr w:type="spellEnd"/>
            <w:r w:rsidRPr="00340C36">
              <w:rPr>
                <w:sz w:val="20"/>
                <w:szCs w:val="20"/>
              </w:rPr>
              <w:t xml:space="preserve"> (</w:t>
            </w:r>
            <w:proofErr w:type="spellStart"/>
            <w:r w:rsidRPr="00340C36">
              <w:rPr>
                <w:sz w:val="20"/>
                <w:szCs w:val="20"/>
              </w:rPr>
              <w:t>крім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проведення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реєстраційних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дій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щодо</w:t>
            </w:r>
            <w:proofErr w:type="spellEnd"/>
            <w:r w:rsidRPr="00340C36">
              <w:rPr>
                <w:sz w:val="20"/>
                <w:szCs w:val="20"/>
              </w:rPr>
              <w:t xml:space="preserve"> державного органу, органу </w:t>
            </w:r>
            <w:proofErr w:type="spellStart"/>
            <w:r w:rsidRPr="00340C36">
              <w:rPr>
                <w:sz w:val="20"/>
                <w:szCs w:val="20"/>
              </w:rPr>
              <w:t>місцевого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самоврядування</w:t>
            </w:r>
            <w:proofErr w:type="spellEnd"/>
            <w:r w:rsidRPr="00340C36">
              <w:rPr>
                <w:sz w:val="20"/>
                <w:szCs w:val="20"/>
              </w:rPr>
              <w:t>);</w:t>
            </w:r>
          </w:p>
          <w:p w:rsidR="003640EB" w:rsidRPr="00340C36" w:rsidRDefault="009C216C" w:rsidP="009C216C">
            <w:pPr>
              <w:pStyle w:val="Other0"/>
              <w:numPr>
                <w:ilvl w:val="0"/>
                <w:numId w:val="1"/>
              </w:numPr>
              <w:shd w:val="clear" w:color="auto" w:fill="auto"/>
              <w:tabs>
                <w:tab w:val="left" w:pos="439"/>
              </w:tabs>
              <w:jc w:val="both"/>
              <w:rPr>
                <w:sz w:val="20"/>
                <w:szCs w:val="20"/>
              </w:rPr>
            </w:pPr>
            <w:proofErr w:type="spellStart"/>
            <w:r w:rsidRPr="00340C36">
              <w:rPr>
                <w:sz w:val="20"/>
                <w:szCs w:val="20"/>
              </w:rPr>
              <w:t>довіреність</w:t>
            </w:r>
            <w:proofErr w:type="spellEnd"/>
            <w:r w:rsidRPr="00340C36">
              <w:rPr>
                <w:sz w:val="20"/>
                <w:szCs w:val="20"/>
              </w:rPr>
              <w:t xml:space="preserve">, видана </w:t>
            </w:r>
            <w:proofErr w:type="spellStart"/>
            <w:r w:rsidRPr="00340C36">
              <w:rPr>
                <w:sz w:val="20"/>
                <w:szCs w:val="20"/>
              </w:rPr>
              <w:t>відповідно</w:t>
            </w:r>
            <w:proofErr w:type="spellEnd"/>
            <w:r w:rsidRPr="00340C36">
              <w:rPr>
                <w:sz w:val="20"/>
                <w:szCs w:val="20"/>
              </w:rPr>
              <w:t xml:space="preserve"> до </w:t>
            </w:r>
            <w:proofErr w:type="spellStart"/>
            <w:r w:rsidRPr="00340C36">
              <w:rPr>
                <w:sz w:val="20"/>
                <w:szCs w:val="20"/>
              </w:rPr>
              <w:t>законодавства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іноземної</w:t>
            </w:r>
            <w:proofErr w:type="spellEnd"/>
            <w:r w:rsidRPr="00340C36">
              <w:rPr>
                <w:sz w:val="20"/>
                <w:szCs w:val="20"/>
              </w:rPr>
              <w:t xml:space="preserve"> </w:t>
            </w:r>
            <w:proofErr w:type="spellStart"/>
            <w:r w:rsidRPr="00340C36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3640EB">
              <w:rPr>
                <w:sz w:val="20"/>
                <w:szCs w:val="20"/>
              </w:rPr>
              <w:t>має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це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повноважень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відомості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судове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рішення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3640EB">
              <w:rPr>
                <w:sz w:val="20"/>
                <w:szCs w:val="20"/>
              </w:rPr>
              <w:t>проведення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реєстраційної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неналежного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суб’єкта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передбачених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 не в </w:t>
            </w:r>
            <w:proofErr w:type="spellStart"/>
            <w:r w:rsidRPr="003640EB">
              <w:rPr>
                <w:sz w:val="20"/>
                <w:szCs w:val="20"/>
              </w:rPr>
              <w:t>повному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обсязі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суперечать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вимогам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Конституції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законів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невідповідність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зазначених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заяві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відомостям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зазначеним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gramStart"/>
            <w:r w:rsidRPr="003640EB">
              <w:rPr>
                <w:sz w:val="20"/>
                <w:szCs w:val="20"/>
              </w:rPr>
              <w:t>у документах</w:t>
            </w:r>
            <w:proofErr w:type="gram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відомостям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в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чи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інших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інформаційних</w:t>
            </w:r>
            <w:proofErr w:type="spellEnd"/>
            <w:r w:rsidRPr="003640EB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3640EB">
              <w:rPr>
                <w:sz w:val="20"/>
                <w:szCs w:val="20"/>
              </w:rPr>
              <w:t>використання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передбачено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tabs>
                <w:tab w:val="left" w:pos="1473"/>
                <w:tab w:val="left" w:pos="2518"/>
                <w:tab w:val="left" w:pos="3928"/>
                <w:tab w:val="left" w:pos="4755"/>
              </w:tabs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невідповідність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відомостей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зазначених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gramStart"/>
            <w:r w:rsidRPr="003640EB">
              <w:rPr>
                <w:sz w:val="20"/>
                <w:szCs w:val="20"/>
              </w:rPr>
              <w:t>у документах</w:t>
            </w:r>
            <w:proofErr w:type="gram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відомостям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містяться</w:t>
            </w:r>
            <w:proofErr w:type="spellEnd"/>
            <w:r w:rsidRPr="003640EB">
              <w:rPr>
                <w:sz w:val="20"/>
                <w:szCs w:val="20"/>
              </w:rPr>
              <w:t xml:space="preserve"> в </w:t>
            </w:r>
            <w:proofErr w:type="spellStart"/>
            <w:r w:rsidRPr="003640EB">
              <w:rPr>
                <w:sz w:val="20"/>
                <w:szCs w:val="20"/>
              </w:rPr>
              <w:t>Єдиному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r w:rsidRPr="003640EB">
              <w:rPr>
                <w:sz w:val="20"/>
                <w:szCs w:val="20"/>
              </w:rPr>
              <w:lastRenderedPageBreak/>
              <w:t>державному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реєстрі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>,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</w:p>
          <w:p w:rsidR="003640EB" w:rsidRPr="003640EB" w:rsidRDefault="003640EB" w:rsidP="009C216C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чи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інших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інформаційних</w:t>
            </w:r>
            <w:proofErr w:type="spellEnd"/>
            <w:r w:rsidRPr="003640EB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3640EB">
              <w:rPr>
                <w:sz w:val="20"/>
                <w:szCs w:val="20"/>
              </w:rPr>
              <w:t>використання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передбачено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Внесення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запису</w:t>
            </w:r>
            <w:proofErr w:type="spellEnd"/>
            <w:r w:rsidRPr="003640EB">
              <w:rPr>
                <w:sz w:val="20"/>
                <w:szCs w:val="20"/>
              </w:rPr>
              <w:t xml:space="preserve"> до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;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повідомлення</w:t>
            </w:r>
            <w:proofErr w:type="spellEnd"/>
            <w:r w:rsidRPr="003640EB">
              <w:rPr>
                <w:sz w:val="20"/>
                <w:szCs w:val="20"/>
              </w:rPr>
              <w:t xml:space="preserve"> про </w:t>
            </w:r>
            <w:proofErr w:type="spellStart"/>
            <w:r w:rsidRPr="003640EB">
              <w:rPr>
                <w:sz w:val="20"/>
                <w:szCs w:val="20"/>
              </w:rPr>
              <w:t>відмову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із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виключного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824EFA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Результати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(у тому </w:t>
            </w:r>
            <w:proofErr w:type="spellStart"/>
            <w:r w:rsidRPr="003640EB">
              <w:rPr>
                <w:sz w:val="20"/>
                <w:szCs w:val="20"/>
              </w:rPr>
              <w:t>числі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) 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оприлюднюються</w:t>
            </w:r>
            <w:proofErr w:type="spellEnd"/>
            <w:r w:rsidRPr="003640EB">
              <w:rPr>
                <w:sz w:val="20"/>
                <w:szCs w:val="20"/>
              </w:rPr>
              <w:t xml:space="preserve"> на </w:t>
            </w:r>
            <w:proofErr w:type="spellStart"/>
            <w:r w:rsidRPr="003640EB">
              <w:rPr>
                <w:sz w:val="20"/>
                <w:szCs w:val="20"/>
              </w:rPr>
              <w:t>порталі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доступні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пошуку</w:t>
            </w:r>
            <w:proofErr w:type="spellEnd"/>
            <w:r w:rsidRPr="003640EB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 </w:t>
            </w:r>
            <w:proofErr w:type="spellStart"/>
            <w:r w:rsidRPr="003640EB">
              <w:rPr>
                <w:sz w:val="20"/>
                <w:szCs w:val="20"/>
              </w:rPr>
              <w:t>бажанням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надається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виписка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проставленням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підпису</w:t>
            </w:r>
            <w:proofErr w:type="spellEnd"/>
            <w:r w:rsidRPr="003640EB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3640EB">
              <w:rPr>
                <w:sz w:val="20"/>
                <w:szCs w:val="20"/>
              </w:rPr>
              <w:t>реєстратора</w:t>
            </w:r>
            <w:proofErr w:type="spellEnd"/>
            <w:r w:rsidRPr="003640EB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3640EB">
              <w:rPr>
                <w:sz w:val="20"/>
                <w:szCs w:val="20"/>
              </w:rPr>
              <w:t>визначеної</w:t>
            </w:r>
            <w:proofErr w:type="spellEnd"/>
            <w:r w:rsidRPr="003640EB">
              <w:rPr>
                <w:sz w:val="20"/>
                <w:szCs w:val="20"/>
              </w:rPr>
              <w:t xml:space="preserve"> Законом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нотаріат</w:t>
            </w:r>
            <w:proofErr w:type="spellEnd"/>
            <w:r w:rsidRPr="003640EB">
              <w:rPr>
                <w:sz w:val="20"/>
                <w:szCs w:val="20"/>
              </w:rPr>
              <w:t xml:space="preserve">» (у </w:t>
            </w:r>
            <w:proofErr w:type="spellStart"/>
            <w:r w:rsidRPr="003640EB">
              <w:rPr>
                <w:sz w:val="20"/>
                <w:szCs w:val="20"/>
              </w:rPr>
              <w:t>випадку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якщо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реєстратором</w:t>
            </w:r>
            <w:proofErr w:type="spellEnd"/>
            <w:r w:rsidRPr="003640EB">
              <w:rPr>
                <w:sz w:val="20"/>
                <w:szCs w:val="20"/>
              </w:rPr>
              <w:t xml:space="preserve"> є </w:t>
            </w:r>
            <w:proofErr w:type="spellStart"/>
            <w:r w:rsidRPr="003640EB">
              <w:rPr>
                <w:sz w:val="20"/>
                <w:szCs w:val="20"/>
              </w:rPr>
              <w:t>нотаріус</w:t>
            </w:r>
            <w:proofErr w:type="spellEnd"/>
            <w:r w:rsidRPr="003640EB">
              <w:rPr>
                <w:sz w:val="20"/>
                <w:szCs w:val="20"/>
              </w:rPr>
              <w:t xml:space="preserve">) - 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разі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подані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повертаються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видаються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надсилаються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заявнику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пізніше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наступного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робочого</w:t>
            </w:r>
            <w:proofErr w:type="spellEnd"/>
            <w:r w:rsidRPr="003640EB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заявника</w:t>
            </w:r>
            <w:proofErr w:type="spellEnd"/>
            <w:r w:rsidRPr="003640E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3640EB">
              <w:rPr>
                <w:sz w:val="20"/>
                <w:szCs w:val="20"/>
              </w:rPr>
              <w:t>їх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242EE1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D064CC"/>
    <w:multiLevelType w:val="multilevel"/>
    <w:tmpl w:val="73EA4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43A3"/>
    <w:rsid w:val="00194EBF"/>
    <w:rsid w:val="00242EE1"/>
    <w:rsid w:val="002D5FB7"/>
    <w:rsid w:val="003260AE"/>
    <w:rsid w:val="00340C36"/>
    <w:rsid w:val="003640EB"/>
    <w:rsid w:val="00375C45"/>
    <w:rsid w:val="007E4BB3"/>
    <w:rsid w:val="00824EFA"/>
    <w:rsid w:val="008E6091"/>
    <w:rsid w:val="009C216C"/>
    <w:rsid w:val="00AC484F"/>
    <w:rsid w:val="00BD42CC"/>
    <w:rsid w:val="00BE7893"/>
    <w:rsid w:val="00C53D6C"/>
    <w:rsid w:val="00DE6C1E"/>
    <w:rsid w:val="00EB3079"/>
    <w:rsid w:val="00F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F776"/>
  <w15:docId w15:val="{1650206A-556D-4E75-8488-51A9D60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30DF-2155-4C0B-96E3-BD77899A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5119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8</cp:revision>
  <cp:lastPrinted>2024-09-20T11:03:00Z</cp:lastPrinted>
  <dcterms:created xsi:type="dcterms:W3CDTF">2023-01-10T12:46:00Z</dcterms:created>
  <dcterms:modified xsi:type="dcterms:W3CDTF">2024-09-20T11:03:00Z</dcterms:modified>
</cp:coreProperties>
</file>