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7F033" w14:textId="77777777" w:rsidR="00A91E49" w:rsidRPr="009F282F" w:rsidRDefault="00A91E49" w:rsidP="00A91E49">
      <w:pPr>
        <w:tabs>
          <w:tab w:val="left" w:pos="7088"/>
        </w:tabs>
        <w:ind w:left="5670"/>
        <w:jc w:val="left"/>
        <w:rPr>
          <w:sz w:val="24"/>
          <w:szCs w:val="24"/>
          <w:lang w:eastAsia="uk-UA"/>
        </w:rPr>
      </w:pPr>
      <w:bookmarkStart w:id="0" w:name="_Hlk143760305"/>
      <w:r w:rsidRPr="009F282F">
        <w:rPr>
          <w:sz w:val="24"/>
          <w:szCs w:val="24"/>
          <w:lang w:eastAsia="uk-UA"/>
        </w:rPr>
        <w:t>ЗАТВЕРДЖЕНО</w:t>
      </w:r>
    </w:p>
    <w:p w14:paraId="7126A2C0" w14:textId="77777777" w:rsidR="00A91E49" w:rsidRPr="009F282F" w:rsidRDefault="00A91E49" w:rsidP="00A91E49">
      <w:pPr>
        <w:tabs>
          <w:tab w:val="left" w:pos="7088"/>
        </w:tabs>
        <w:ind w:left="5670"/>
        <w:jc w:val="left"/>
        <w:rPr>
          <w:sz w:val="20"/>
          <w:szCs w:val="20"/>
          <w:lang w:eastAsia="uk-UA"/>
        </w:rPr>
      </w:pPr>
    </w:p>
    <w:p w14:paraId="723E91DD" w14:textId="77777777" w:rsidR="00A91E49" w:rsidRPr="009F282F" w:rsidRDefault="00A91E49" w:rsidP="00A91E49">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656EBDB3" w14:textId="77777777" w:rsidR="00A91E49" w:rsidRPr="008A4178" w:rsidRDefault="00A91E49" w:rsidP="00A91E49">
      <w:pPr>
        <w:tabs>
          <w:tab w:val="left" w:pos="7088"/>
        </w:tabs>
        <w:ind w:left="5670"/>
        <w:jc w:val="left"/>
        <w:rPr>
          <w:sz w:val="20"/>
          <w:szCs w:val="20"/>
          <w:lang w:val="ru-RU" w:eastAsia="uk-UA"/>
        </w:rPr>
      </w:pPr>
    </w:p>
    <w:p w14:paraId="647063F3" w14:textId="77777777" w:rsidR="00A91E49" w:rsidRPr="003108FC" w:rsidRDefault="00A91E49" w:rsidP="00A91E49">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bookmarkEnd w:id="0"/>
    </w:p>
    <w:p w14:paraId="164FC733" w14:textId="77777777" w:rsidR="00E97568" w:rsidRPr="00E669C3" w:rsidRDefault="00E97568" w:rsidP="00E97568">
      <w:pPr>
        <w:ind w:left="5670"/>
        <w:jc w:val="left"/>
        <w:rPr>
          <w:sz w:val="24"/>
          <w:szCs w:val="24"/>
          <w:lang w:eastAsia="uk-UA"/>
        </w:rPr>
      </w:pPr>
    </w:p>
    <w:p w14:paraId="0D999DFC" w14:textId="77777777" w:rsidR="00E97568" w:rsidRPr="00E669C3" w:rsidRDefault="00E97568" w:rsidP="00E97568">
      <w:pPr>
        <w:jc w:val="center"/>
        <w:rPr>
          <w:b/>
          <w:sz w:val="24"/>
          <w:szCs w:val="24"/>
          <w:lang w:eastAsia="uk-UA"/>
        </w:rPr>
      </w:pPr>
      <w:r w:rsidRPr="00E669C3">
        <w:rPr>
          <w:b/>
          <w:sz w:val="24"/>
          <w:szCs w:val="24"/>
          <w:lang w:eastAsia="uk-UA"/>
        </w:rPr>
        <w:t xml:space="preserve">ІНФОРМАЦІЙНА КАРТКА </w:t>
      </w:r>
    </w:p>
    <w:p w14:paraId="594E97B3" w14:textId="77777777" w:rsidR="00E97568" w:rsidRPr="00E669C3" w:rsidRDefault="00E97568" w:rsidP="00E97568">
      <w:pPr>
        <w:tabs>
          <w:tab w:val="left" w:pos="3969"/>
        </w:tabs>
        <w:jc w:val="center"/>
        <w:rPr>
          <w:b/>
          <w:sz w:val="24"/>
          <w:szCs w:val="24"/>
          <w:lang w:eastAsia="uk-UA"/>
        </w:rPr>
      </w:pPr>
      <w:r w:rsidRPr="00E669C3">
        <w:rPr>
          <w:b/>
          <w:sz w:val="24"/>
          <w:szCs w:val="24"/>
          <w:lang w:eastAsia="uk-UA"/>
        </w:rPr>
        <w:t xml:space="preserve">адміністративної послуги з державної реєстрації припинення </w:t>
      </w:r>
      <w:r w:rsidRPr="00E669C3">
        <w:rPr>
          <w:b/>
          <w:sz w:val="24"/>
          <w:szCs w:val="24"/>
        </w:rPr>
        <w:t>творчої спілки, територіального осередку творчої спілки</w:t>
      </w:r>
      <w:r w:rsidRPr="00E669C3">
        <w:rPr>
          <w:b/>
          <w:sz w:val="24"/>
          <w:szCs w:val="24"/>
          <w:lang w:eastAsia="uk-UA"/>
        </w:rPr>
        <w:t xml:space="preserve"> в результаті ліквідації </w:t>
      </w:r>
    </w:p>
    <w:p w14:paraId="371E8EFC" w14:textId="77777777" w:rsidR="00E97568" w:rsidRPr="00E669C3" w:rsidRDefault="00E97568" w:rsidP="00E97568">
      <w:pPr>
        <w:tabs>
          <w:tab w:val="left" w:pos="3969"/>
        </w:tabs>
        <w:jc w:val="center"/>
        <w:rPr>
          <w:b/>
          <w:sz w:val="24"/>
          <w:szCs w:val="24"/>
          <w:lang w:eastAsia="uk-UA"/>
        </w:rPr>
      </w:pPr>
    </w:p>
    <w:p w14:paraId="2A603509" w14:textId="77777777" w:rsidR="00D32274" w:rsidRDefault="00D32274" w:rsidP="00D32274">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47DF6BCB" w14:textId="77777777" w:rsidR="00D32274" w:rsidRDefault="00D32274" w:rsidP="00D32274">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61371632" w14:textId="77777777" w:rsidR="00E97568" w:rsidRPr="00E669C3" w:rsidRDefault="00E97568" w:rsidP="00E97568">
      <w:pPr>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27"/>
        <w:gridCol w:w="2409"/>
        <w:gridCol w:w="6862"/>
      </w:tblGrid>
      <w:tr w:rsidR="00E97568" w:rsidRPr="00E669C3" w14:paraId="073BFB9A" w14:textId="77777777" w:rsidTr="00542EB6">
        <w:tc>
          <w:tcPr>
            <w:tcW w:w="5000" w:type="pct"/>
            <w:gridSpan w:val="3"/>
            <w:tcBorders>
              <w:top w:val="outset" w:sz="6" w:space="0" w:color="000000"/>
              <w:left w:val="outset" w:sz="6" w:space="0" w:color="000000"/>
              <w:bottom w:val="outset" w:sz="6" w:space="0" w:color="000000"/>
              <w:right w:val="outset" w:sz="6" w:space="0" w:color="000000"/>
            </w:tcBorders>
          </w:tcPr>
          <w:p w14:paraId="195B78FF" w14:textId="77777777" w:rsidR="00E97568" w:rsidRPr="00E669C3" w:rsidRDefault="00E97568" w:rsidP="00542EB6">
            <w:pPr>
              <w:jc w:val="center"/>
              <w:rPr>
                <w:b/>
                <w:sz w:val="24"/>
                <w:szCs w:val="24"/>
                <w:lang w:eastAsia="uk-UA"/>
              </w:rPr>
            </w:pPr>
            <w:r w:rsidRPr="00E669C3">
              <w:rPr>
                <w:b/>
                <w:sz w:val="24"/>
                <w:szCs w:val="24"/>
                <w:lang w:eastAsia="uk-UA"/>
              </w:rPr>
              <w:t xml:space="preserve">Інформація про суб’єкта надання адміністративної послуги </w:t>
            </w:r>
          </w:p>
          <w:p w14:paraId="653D99A3" w14:textId="77777777" w:rsidR="00E97568" w:rsidRPr="00E669C3" w:rsidRDefault="00E97568" w:rsidP="00542EB6">
            <w:pPr>
              <w:jc w:val="center"/>
              <w:rPr>
                <w:b/>
                <w:sz w:val="24"/>
                <w:szCs w:val="24"/>
                <w:lang w:eastAsia="uk-UA"/>
              </w:rPr>
            </w:pPr>
            <w:r w:rsidRPr="00E669C3">
              <w:rPr>
                <w:b/>
                <w:sz w:val="24"/>
                <w:szCs w:val="24"/>
                <w:lang w:eastAsia="uk-UA"/>
              </w:rPr>
              <w:t>та/або центру надання адміністративних послуг</w:t>
            </w:r>
          </w:p>
        </w:tc>
      </w:tr>
      <w:tr w:rsidR="00E97568" w:rsidRPr="00E669C3" w14:paraId="2EEA1FBB" w14:textId="77777777" w:rsidTr="00542EB6">
        <w:tc>
          <w:tcPr>
            <w:tcW w:w="220" w:type="pct"/>
            <w:tcBorders>
              <w:top w:val="outset" w:sz="6" w:space="0" w:color="000000"/>
              <w:left w:val="outset" w:sz="6" w:space="0" w:color="000000"/>
              <w:bottom w:val="outset" w:sz="6" w:space="0" w:color="000000"/>
              <w:right w:val="outset" w:sz="6" w:space="0" w:color="000000"/>
            </w:tcBorders>
          </w:tcPr>
          <w:p w14:paraId="23300050" w14:textId="77777777" w:rsidR="00E97568" w:rsidRDefault="00E97568" w:rsidP="00542EB6">
            <w:pPr>
              <w:jc w:val="center"/>
              <w:rPr>
                <w:sz w:val="24"/>
                <w:szCs w:val="24"/>
                <w:lang w:eastAsia="uk-UA"/>
              </w:rPr>
            </w:pPr>
            <w:r w:rsidRPr="00F85B4E">
              <w:rPr>
                <w:sz w:val="24"/>
                <w:szCs w:val="24"/>
                <w:lang w:eastAsia="uk-UA"/>
              </w:rPr>
              <w:t>1</w:t>
            </w:r>
          </w:p>
          <w:p w14:paraId="0388CDD7" w14:textId="77777777" w:rsidR="00E97568" w:rsidRDefault="00E97568" w:rsidP="00542EB6">
            <w:pPr>
              <w:jc w:val="center"/>
              <w:rPr>
                <w:sz w:val="24"/>
                <w:szCs w:val="24"/>
                <w:lang w:eastAsia="uk-UA"/>
              </w:rPr>
            </w:pPr>
            <w:r>
              <w:rPr>
                <w:sz w:val="24"/>
                <w:szCs w:val="24"/>
                <w:lang w:eastAsia="uk-UA"/>
              </w:rPr>
              <w:t>2</w:t>
            </w:r>
          </w:p>
          <w:p w14:paraId="324D5D3D" w14:textId="77777777" w:rsidR="00E97568" w:rsidRDefault="00E97568" w:rsidP="00542EB6">
            <w:pPr>
              <w:jc w:val="center"/>
              <w:rPr>
                <w:sz w:val="24"/>
                <w:szCs w:val="24"/>
                <w:lang w:eastAsia="uk-UA"/>
              </w:rPr>
            </w:pPr>
          </w:p>
          <w:p w14:paraId="5CFEC679" w14:textId="77777777" w:rsidR="00E97568" w:rsidRPr="00F85B4E" w:rsidRDefault="00E97568" w:rsidP="00542EB6">
            <w:pPr>
              <w:jc w:val="center"/>
              <w:rPr>
                <w:sz w:val="24"/>
                <w:szCs w:val="24"/>
                <w:lang w:eastAsia="uk-UA"/>
              </w:rPr>
            </w:pPr>
            <w:r>
              <w:rPr>
                <w:sz w:val="24"/>
                <w:szCs w:val="24"/>
                <w:lang w:eastAsia="uk-UA"/>
              </w:rPr>
              <w:t>3</w:t>
            </w:r>
          </w:p>
        </w:tc>
        <w:tc>
          <w:tcPr>
            <w:tcW w:w="1242" w:type="pct"/>
            <w:tcBorders>
              <w:top w:val="outset" w:sz="6" w:space="0" w:color="000000"/>
              <w:left w:val="outset" w:sz="6" w:space="0" w:color="000000"/>
              <w:bottom w:val="outset" w:sz="6" w:space="0" w:color="000000"/>
              <w:right w:val="outset" w:sz="6" w:space="0" w:color="000000"/>
            </w:tcBorders>
          </w:tcPr>
          <w:p w14:paraId="3510FD94" w14:textId="77777777" w:rsidR="00E97568" w:rsidRDefault="00E97568" w:rsidP="00542EB6">
            <w:pPr>
              <w:rPr>
                <w:sz w:val="24"/>
                <w:szCs w:val="24"/>
                <w:lang w:eastAsia="uk-UA"/>
              </w:rPr>
            </w:pPr>
            <w:r w:rsidRPr="00F85B4E">
              <w:rPr>
                <w:sz w:val="24"/>
                <w:szCs w:val="24"/>
                <w:lang w:eastAsia="uk-UA"/>
              </w:rPr>
              <w:t xml:space="preserve">Місцезнаходження </w:t>
            </w:r>
          </w:p>
          <w:p w14:paraId="67DCE6A3" w14:textId="77777777" w:rsidR="00E97568" w:rsidRDefault="00E97568" w:rsidP="00542EB6">
            <w:pPr>
              <w:rPr>
                <w:sz w:val="24"/>
                <w:szCs w:val="24"/>
                <w:lang w:eastAsia="uk-UA"/>
              </w:rPr>
            </w:pPr>
            <w:r w:rsidRPr="00A05A4F">
              <w:rPr>
                <w:sz w:val="24"/>
                <w:szCs w:val="24"/>
                <w:lang w:eastAsia="uk-UA"/>
              </w:rPr>
              <w:t>Інформація щодо режиму роботи</w:t>
            </w:r>
          </w:p>
          <w:p w14:paraId="2088ED2F" w14:textId="77777777" w:rsidR="00E97568" w:rsidRPr="00F85B4E" w:rsidRDefault="00E97568" w:rsidP="00542EB6">
            <w:pPr>
              <w:rPr>
                <w:sz w:val="24"/>
                <w:szCs w:val="24"/>
                <w:lang w:eastAsia="uk-UA"/>
              </w:rPr>
            </w:pPr>
            <w:r w:rsidRPr="00A05A4F">
              <w:rPr>
                <w:sz w:val="24"/>
                <w:szCs w:val="24"/>
                <w:lang w:eastAsia="uk-UA"/>
              </w:rPr>
              <w:t>Телефон/факс (довідки), адреса електронної пошти та веб-сайт</w:t>
            </w:r>
          </w:p>
        </w:tc>
        <w:tc>
          <w:tcPr>
            <w:tcW w:w="3538" w:type="pct"/>
            <w:tcBorders>
              <w:top w:val="outset" w:sz="6" w:space="0" w:color="000000"/>
              <w:left w:val="outset" w:sz="6" w:space="0" w:color="000000"/>
              <w:bottom w:val="outset" w:sz="6" w:space="0" w:color="000000"/>
              <w:right w:val="outset" w:sz="6" w:space="0" w:color="000000"/>
            </w:tcBorders>
          </w:tcPr>
          <w:p w14:paraId="3FFFE21D" w14:textId="77777777" w:rsidR="00D32274" w:rsidRPr="00B83D01" w:rsidRDefault="00D32274" w:rsidP="00D32274">
            <w:pPr>
              <w:rPr>
                <w:sz w:val="24"/>
                <w:szCs w:val="24"/>
                <w:lang w:eastAsia="uk-UA"/>
              </w:rPr>
            </w:pPr>
            <w:r w:rsidRPr="00B83D01">
              <w:rPr>
                <w:sz w:val="24"/>
                <w:szCs w:val="24"/>
                <w:lang w:eastAsia="uk-UA"/>
              </w:rPr>
              <w:t>Східне міжрегіональне управління Міністерства юстиції:</w:t>
            </w:r>
          </w:p>
          <w:p w14:paraId="56925BA9" w14:textId="77777777" w:rsidR="00D32274" w:rsidRPr="00B83D01" w:rsidRDefault="00D32274" w:rsidP="00D32274">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47D3362A" w14:textId="77777777" w:rsidR="00D32274" w:rsidRPr="00B83D01" w:rsidRDefault="00D32274" w:rsidP="00D32274">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0CD1C5F3" w14:textId="77777777" w:rsidR="00D32274" w:rsidRPr="00B83D01" w:rsidRDefault="00D32274" w:rsidP="00D32274">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66A3A2D6" w14:textId="77777777" w:rsidR="00D32274" w:rsidRPr="00B83D01" w:rsidRDefault="00D32274" w:rsidP="00D32274">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2EAAE859" w14:textId="77777777" w:rsidR="00D32274" w:rsidRDefault="00D32274" w:rsidP="00D32274">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6DA07ACB" w14:textId="77777777" w:rsidR="00AA01ED" w:rsidRDefault="00AA01ED" w:rsidP="00D32274">
            <w:pPr>
              <w:rPr>
                <w:sz w:val="24"/>
                <w:szCs w:val="24"/>
                <w:lang w:eastAsia="uk-UA"/>
              </w:rPr>
            </w:pPr>
            <w:r w:rsidRPr="00AA01ED">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40939D21" w14:textId="77777777" w:rsidR="00D32274" w:rsidRPr="00C50E17" w:rsidRDefault="00D32274" w:rsidP="00D32274">
            <w:pPr>
              <w:rPr>
                <w:sz w:val="24"/>
                <w:szCs w:val="24"/>
                <w:lang w:eastAsia="uk-UA"/>
              </w:rPr>
            </w:pPr>
            <w:r w:rsidRPr="00C50E17">
              <w:rPr>
                <w:sz w:val="24"/>
                <w:szCs w:val="24"/>
                <w:lang w:eastAsia="uk-UA"/>
              </w:rPr>
              <w:t>Понеділок:   08:00 – 17:00</w:t>
            </w:r>
          </w:p>
          <w:p w14:paraId="79FFDDAA" w14:textId="77777777" w:rsidR="00D32274" w:rsidRPr="00C50E17" w:rsidRDefault="00D32274" w:rsidP="00D32274">
            <w:pPr>
              <w:rPr>
                <w:sz w:val="24"/>
                <w:szCs w:val="24"/>
                <w:lang w:eastAsia="uk-UA"/>
              </w:rPr>
            </w:pPr>
            <w:r w:rsidRPr="00C50E17">
              <w:rPr>
                <w:sz w:val="24"/>
                <w:szCs w:val="24"/>
                <w:lang w:eastAsia="uk-UA"/>
              </w:rPr>
              <w:t>Вівторок:      08:00 – 17:00</w:t>
            </w:r>
          </w:p>
          <w:p w14:paraId="67E7CB6D" w14:textId="77777777" w:rsidR="00D32274" w:rsidRPr="00C50E17" w:rsidRDefault="00D32274" w:rsidP="00D32274">
            <w:pPr>
              <w:rPr>
                <w:sz w:val="24"/>
                <w:szCs w:val="24"/>
                <w:lang w:eastAsia="uk-UA"/>
              </w:rPr>
            </w:pPr>
            <w:r w:rsidRPr="00C50E17">
              <w:rPr>
                <w:sz w:val="24"/>
                <w:szCs w:val="24"/>
                <w:lang w:eastAsia="uk-UA"/>
              </w:rPr>
              <w:t>Середа:         08:00 – 17:00</w:t>
            </w:r>
          </w:p>
          <w:p w14:paraId="4273FA6D" w14:textId="77777777" w:rsidR="00D32274" w:rsidRPr="00C50E17" w:rsidRDefault="00D32274" w:rsidP="00D32274">
            <w:pPr>
              <w:rPr>
                <w:sz w:val="24"/>
                <w:szCs w:val="24"/>
                <w:lang w:eastAsia="uk-UA"/>
              </w:rPr>
            </w:pPr>
            <w:r w:rsidRPr="00C50E17">
              <w:rPr>
                <w:sz w:val="24"/>
                <w:szCs w:val="24"/>
                <w:lang w:eastAsia="uk-UA"/>
              </w:rPr>
              <w:t>Четвер:         08:00 – 17:00</w:t>
            </w:r>
          </w:p>
          <w:p w14:paraId="765AFBAA" w14:textId="77777777" w:rsidR="00D32274" w:rsidRPr="00C50E17" w:rsidRDefault="00D32274" w:rsidP="00D32274">
            <w:pPr>
              <w:rPr>
                <w:sz w:val="24"/>
                <w:szCs w:val="24"/>
                <w:lang w:eastAsia="uk-UA"/>
              </w:rPr>
            </w:pPr>
            <w:r w:rsidRPr="00C50E17">
              <w:rPr>
                <w:sz w:val="24"/>
                <w:szCs w:val="24"/>
                <w:lang w:eastAsia="uk-UA"/>
              </w:rPr>
              <w:t>П'ятниця:     08:00 – 15:45</w:t>
            </w:r>
          </w:p>
          <w:p w14:paraId="1B75A152" w14:textId="77777777" w:rsidR="00D32274" w:rsidRPr="00B83D01" w:rsidRDefault="00D32274" w:rsidP="00D32274">
            <w:pPr>
              <w:rPr>
                <w:sz w:val="24"/>
                <w:szCs w:val="24"/>
                <w:lang w:eastAsia="uk-UA"/>
              </w:rPr>
            </w:pPr>
            <w:r w:rsidRPr="00C50E17">
              <w:rPr>
                <w:sz w:val="24"/>
                <w:szCs w:val="24"/>
                <w:lang w:eastAsia="uk-UA"/>
              </w:rPr>
              <w:t>Перерва:      12:00 – 12:45</w:t>
            </w:r>
          </w:p>
          <w:p w14:paraId="0ABA844F" w14:textId="77777777" w:rsidR="00D32274" w:rsidRPr="00B83D01" w:rsidRDefault="00D32274" w:rsidP="00D32274">
            <w:pPr>
              <w:rPr>
                <w:sz w:val="24"/>
                <w:szCs w:val="24"/>
                <w:lang w:eastAsia="uk-UA"/>
              </w:rPr>
            </w:pPr>
            <w:r w:rsidRPr="00B83D01">
              <w:rPr>
                <w:sz w:val="24"/>
                <w:szCs w:val="24"/>
                <w:lang w:eastAsia="uk-UA"/>
              </w:rPr>
              <w:t xml:space="preserve">Вихідний  день: субота, неділя </w:t>
            </w:r>
          </w:p>
          <w:p w14:paraId="3072830C" w14:textId="77777777" w:rsidR="00D32274" w:rsidRPr="00B83D01" w:rsidRDefault="00D32274" w:rsidP="00D32274">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341A2D9D" w14:textId="77777777" w:rsidR="00D32274" w:rsidRPr="00B83D01" w:rsidRDefault="00D32274" w:rsidP="00D32274">
            <w:pPr>
              <w:rPr>
                <w:sz w:val="24"/>
                <w:szCs w:val="24"/>
                <w:lang w:eastAsia="uk-UA"/>
              </w:rPr>
            </w:pPr>
            <w:r w:rsidRPr="00B83D01">
              <w:rPr>
                <w:sz w:val="24"/>
                <w:szCs w:val="24"/>
                <w:lang w:eastAsia="uk-UA"/>
              </w:rPr>
              <w:t>адреса електронної пошти: info_udr@sm.minjust.gov.ua</w:t>
            </w:r>
          </w:p>
          <w:p w14:paraId="6B54BA19" w14:textId="77777777" w:rsidR="00D32274" w:rsidRPr="009D347B" w:rsidRDefault="00D32274" w:rsidP="00D32274">
            <w:pPr>
              <w:rPr>
                <w:sz w:val="24"/>
                <w:szCs w:val="24"/>
                <w:lang w:val="ru-RU" w:eastAsia="uk-UA"/>
              </w:rPr>
            </w:pPr>
            <w:r w:rsidRPr="00B83D01">
              <w:rPr>
                <w:sz w:val="24"/>
                <w:szCs w:val="24"/>
                <w:lang w:eastAsia="uk-UA"/>
              </w:rPr>
              <w:t>в</w:t>
            </w:r>
            <w:r>
              <w:rPr>
                <w:sz w:val="24"/>
                <w:szCs w:val="24"/>
                <w:lang w:eastAsia="uk-UA"/>
              </w:rPr>
              <w:t>еб-сайт: http://sumyjust.gov.ua</w:t>
            </w:r>
          </w:p>
          <w:p w14:paraId="01881B80" w14:textId="77777777" w:rsidR="00D32274" w:rsidRPr="00B83D01" w:rsidRDefault="00D32274" w:rsidP="00D32274">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5D93AD74" w14:textId="77777777" w:rsidR="00D32274" w:rsidRPr="00B83D01" w:rsidRDefault="00D32274" w:rsidP="00D32274">
            <w:pPr>
              <w:rPr>
                <w:sz w:val="24"/>
                <w:szCs w:val="24"/>
                <w:lang w:eastAsia="uk-UA"/>
              </w:rPr>
            </w:pPr>
            <w:r w:rsidRPr="00B83D01">
              <w:rPr>
                <w:sz w:val="24"/>
                <w:szCs w:val="24"/>
                <w:lang w:eastAsia="uk-UA"/>
              </w:rPr>
              <w:t>місцезнаходження: місцезнаходження відповідного центру</w:t>
            </w:r>
          </w:p>
          <w:p w14:paraId="05721E93" w14:textId="77777777" w:rsidR="00D32274" w:rsidRPr="00B83D01" w:rsidRDefault="00D32274" w:rsidP="00D32274">
            <w:pPr>
              <w:rPr>
                <w:sz w:val="24"/>
                <w:szCs w:val="24"/>
                <w:lang w:eastAsia="uk-UA"/>
              </w:rPr>
            </w:pPr>
            <w:r w:rsidRPr="00B83D01">
              <w:rPr>
                <w:sz w:val="24"/>
                <w:szCs w:val="24"/>
                <w:lang w:eastAsia="uk-UA"/>
              </w:rPr>
              <w:t>режим роботи: згідно режиму відповідного центру</w:t>
            </w:r>
          </w:p>
          <w:p w14:paraId="060BADC5" w14:textId="77777777" w:rsidR="00D32274" w:rsidRPr="00B83D01" w:rsidRDefault="00D32274" w:rsidP="00D32274">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0916132B" w14:textId="77777777" w:rsidR="00E97568" w:rsidRPr="00E50877" w:rsidRDefault="00D32274" w:rsidP="00D32274">
            <w:pPr>
              <w:contextualSpacing/>
              <w:rPr>
                <w:sz w:val="24"/>
                <w:szCs w:val="24"/>
                <w:lang w:eastAsia="uk-UA"/>
              </w:rPr>
            </w:pPr>
            <w:r w:rsidRPr="00B83D01">
              <w:rPr>
                <w:sz w:val="24"/>
                <w:szCs w:val="24"/>
                <w:lang w:eastAsia="uk-UA"/>
              </w:rPr>
              <w:t>Інформація за посиланням: https://center.diia.gov.ua/cnap-map</w:t>
            </w:r>
          </w:p>
        </w:tc>
      </w:tr>
      <w:tr w:rsidR="00E97568" w:rsidRPr="00E669C3" w14:paraId="563DE0DB" w14:textId="77777777" w:rsidTr="00542EB6">
        <w:tc>
          <w:tcPr>
            <w:tcW w:w="5000" w:type="pct"/>
            <w:gridSpan w:val="3"/>
            <w:tcBorders>
              <w:top w:val="outset" w:sz="6" w:space="0" w:color="000000"/>
              <w:left w:val="outset" w:sz="6" w:space="0" w:color="000000"/>
              <w:bottom w:val="outset" w:sz="6" w:space="0" w:color="000000"/>
              <w:right w:val="outset" w:sz="6" w:space="0" w:color="000000"/>
            </w:tcBorders>
          </w:tcPr>
          <w:p w14:paraId="66D00ADE" w14:textId="77777777" w:rsidR="00E97568" w:rsidRPr="00E669C3" w:rsidRDefault="00E97568" w:rsidP="00542EB6">
            <w:pPr>
              <w:jc w:val="center"/>
              <w:rPr>
                <w:b/>
                <w:sz w:val="24"/>
                <w:szCs w:val="24"/>
                <w:lang w:eastAsia="uk-UA"/>
              </w:rPr>
            </w:pPr>
            <w:r w:rsidRPr="00E669C3">
              <w:rPr>
                <w:b/>
                <w:sz w:val="24"/>
                <w:szCs w:val="24"/>
                <w:lang w:eastAsia="uk-UA"/>
              </w:rPr>
              <w:lastRenderedPageBreak/>
              <w:t>Нормативні акти, якими регламентується надання адміністративної послуги</w:t>
            </w:r>
          </w:p>
        </w:tc>
      </w:tr>
      <w:tr w:rsidR="00E97568" w:rsidRPr="00E669C3" w14:paraId="4C69DC4F" w14:textId="77777777" w:rsidTr="00542EB6">
        <w:tc>
          <w:tcPr>
            <w:tcW w:w="220" w:type="pct"/>
            <w:tcBorders>
              <w:top w:val="outset" w:sz="6" w:space="0" w:color="000000"/>
              <w:left w:val="outset" w:sz="6" w:space="0" w:color="000000"/>
              <w:bottom w:val="outset" w:sz="6" w:space="0" w:color="000000"/>
              <w:right w:val="single" w:sz="4" w:space="0" w:color="auto"/>
            </w:tcBorders>
          </w:tcPr>
          <w:p w14:paraId="1EE81537" w14:textId="77777777" w:rsidR="00E97568" w:rsidRPr="00E669C3" w:rsidRDefault="00E97568" w:rsidP="00542EB6">
            <w:pPr>
              <w:jc w:val="center"/>
              <w:rPr>
                <w:sz w:val="24"/>
                <w:szCs w:val="24"/>
                <w:lang w:val="ru-RU" w:eastAsia="uk-UA"/>
              </w:rPr>
            </w:pPr>
            <w:r w:rsidRPr="00E669C3">
              <w:rPr>
                <w:sz w:val="24"/>
                <w:szCs w:val="24"/>
                <w:lang w:val="ru-RU" w:eastAsia="uk-UA"/>
              </w:rPr>
              <w:t>4</w:t>
            </w:r>
          </w:p>
        </w:tc>
        <w:tc>
          <w:tcPr>
            <w:tcW w:w="1242" w:type="pct"/>
            <w:tcBorders>
              <w:top w:val="outset" w:sz="6" w:space="0" w:color="000000"/>
              <w:left w:val="single" w:sz="4" w:space="0" w:color="auto"/>
              <w:bottom w:val="outset" w:sz="6" w:space="0" w:color="000000"/>
              <w:right w:val="outset" w:sz="6" w:space="0" w:color="000000"/>
            </w:tcBorders>
          </w:tcPr>
          <w:p w14:paraId="4882A8C9" w14:textId="77777777" w:rsidR="00E97568" w:rsidRPr="00E669C3" w:rsidRDefault="00E97568" w:rsidP="00542EB6">
            <w:pPr>
              <w:jc w:val="left"/>
              <w:rPr>
                <w:sz w:val="24"/>
                <w:szCs w:val="24"/>
                <w:lang w:eastAsia="uk-UA"/>
              </w:rPr>
            </w:pPr>
            <w:r w:rsidRPr="00E669C3">
              <w:rPr>
                <w:sz w:val="24"/>
                <w:szCs w:val="24"/>
                <w:lang w:eastAsia="uk-UA"/>
              </w:rPr>
              <w:t>Закони України</w:t>
            </w:r>
          </w:p>
        </w:tc>
        <w:tc>
          <w:tcPr>
            <w:tcW w:w="3538" w:type="pct"/>
            <w:tcBorders>
              <w:top w:val="outset" w:sz="6" w:space="0" w:color="000000"/>
              <w:left w:val="outset" w:sz="6" w:space="0" w:color="000000"/>
              <w:bottom w:val="outset" w:sz="6" w:space="0" w:color="000000"/>
              <w:right w:val="outset" w:sz="6" w:space="0" w:color="000000"/>
            </w:tcBorders>
          </w:tcPr>
          <w:p w14:paraId="5791FDA3" w14:textId="77777777" w:rsidR="00E97568" w:rsidRPr="00E669C3" w:rsidRDefault="00E97568" w:rsidP="00542EB6">
            <w:pPr>
              <w:pStyle w:val="a3"/>
              <w:tabs>
                <w:tab w:val="left" w:pos="217"/>
              </w:tabs>
              <w:ind w:left="0" w:firstLine="217"/>
              <w:rPr>
                <w:sz w:val="24"/>
                <w:szCs w:val="24"/>
                <w:lang w:val="ru-RU" w:eastAsia="uk-UA"/>
              </w:rPr>
            </w:pPr>
            <w:r w:rsidRPr="00E669C3">
              <w:rPr>
                <w:sz w:val="24"/>
                <w:szCs w:val="24"/>
                <w:lang w:eastAsia="uk-UA"/>
              </w:rPr>
              <w:t>Закон України «Про професійних творчих працівників та творчі спілки»</w:t>
            </w:r>
            <w:r w:rsidRPr="00E669C3">
              <w:rPr>
                <w:sz w:val="24"/>
                <w:szCs w:val="24"/>
                <w:lang w:val="ru-RU" w:eastAsia="uk-UA"/>
              </w:rPr>
              <w:t>;</w:t>
            </w:r>
          </w:p>
          <w:p w14:paraId="16BC2F28" w14:textId="77777777" w:rsidR="00E97568" w:rsidRPr="00E669C3" w:rsidRDefault="00E97568" w:rsidP="00542EB6">
            <w:pPr>
              <w:pStyle w:val="a3"/>
              <w:tabs>
                <w:tab w:val="left" w:pos="217"/>
              </w:tabs>
              <w:ind w:left="0" w:firstLine="217"/>
              <w:rPr>
                <w:sz w:val="24"/>
                <w:szCs w:val="24"/>
                <w:lang w:eastAsia="uk-UA"/>
              </w:rPr>
            </w:pPr>
            <w:r w:rsidRPr="00E669C3">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E97568" w:rsidRPr="00E669C3" w14:paraId="6F979716" w14:textId="77777777" w:rsidTr="00542EB6">
        <w:tc>
          <w:tcPr>
            <w:tcW w:w="220" w:type="pct"/>
            <w:tcBorders>
              <w:top w:val="outset" w:sz="6" w:space="0" w:color="000000"/>
              <w:left w:val="outset" w:sz="6" w:space="0" w:color="000000"/>
              <w:bottom w:val="outset" w:sz="6" w:space="0" w:color="000000"/>
              <w:right w:val="single" w:sz="4" w:space="0" w:color="auto"/>
            </w:tcBorders>
          </w:tcPr>
          <w:p w14:paraId="1435A72E" w14:textId="77777777" w:rsidR="00E97568" w:rsidRPr="00E669C3" w:rsidRDefault="00E97568" w:rsidP="00542EB6">
            <w:pPr>
              <w:jc w:val="center"/>
              <w:rPr>
                <w:sz w:val="24"/>
                <w:szCs w:val="24"/>
                <w:lang w:val="ru-RU" w:eastAsia="uk-UA"/>
              </w:rPr>
            </w:pPr>
            <w:r w:rsidRPr="00E669C3">
              <w:rPr>
                <w:sz w:val="24"/>
                <w:szCs w:val="24"/>
                <w:lang w:val="ru-RU" w:eastAsia="uk-UA"/>
              </w:rPr>
              <w:t>5</w:t>
            </w:r>
          </w:p>
        </w:tc>
        <w:tc>
          <w:tcPr>
            <w:tcW w:w="1242" w:type="pct"/>
            <w:tcBorders>
              <w:top w:val="outset" w:sz="6" w:space="0" w:color="000000"/>
              <w:left w:val="single" w:sz="4" w:space="0" w:color="auto"/>
              <w:bottom w:val="outset" w:sz="6" w:space="0" w:color="000000"/>
              <w:right w:val="outset" w:sz="6" w:space="0" w:color="000000"/>
            </w:tcBorders>
          </w:tcPr>
          <w:p w14:paraId="695B5970" w14:textId="77777777" w:rsidR="00E97568" w:rsidRPr="00E669C3" w:rsidRDefault="00E97568" w:rsidP="00542EB6">
            <w:pPr>
              <w:jc w:val="left"/>
              <w:rPr>
                <w:sz w:val="24"/>
                <w:szCs w:val="24"/>
                <w:lang w:eastAsia="uk-UA"/>
              </w:rPr>
            </w:pPr>
            <w:r w:rsidRPr="00E669C3">
              <w:rPr>
                <w:sz w:val="24"/>
                <w:szCs w:val="24"/>
                <w:lang w:eastAsia="uk-UA"/>
              </w:rPr>
              <w:t>Акти Кабінету Міністрів України</w:t>
            </w:r>
          </w:p>
        </w:tc>
        <w:tc>
          <w:tcPr>
            <w:tcW w:w="3538" w:type="pct"/>
            <w:tcBorders>
              <w:top w:val="outset" w:sz="6" w:space="0" w:color="000000"/>
              <w:left w:val="outset" w:sz="6" w:space="0" w:color="000000"/>
              <w:bottom w:val="outset" w:sz="6" w:space="0" w:color="000000"/>
              <w:right w:val="outset" w:sz="6" w:space="0" w:color="000000"/>
            </w:tcBorders>
          </w:tcPr>
          <w:p w14:paraId="708313B2" w14:textId="77777777" w:rsidR="00E97568" w:rsidRPr="00E669C3" w:rsidRDefault="00E97568" w:rsidP="00542EB6">
            <w:pPr>
              <w:ind w:firstLine="217"/>
              <w:rPr>
                <w:sz w:val="24"/>
                <w:szCs w:val="24"/>
                <w:lang w:eastAsia="uk-UA"/>
              </w:rPr>
            </w:pPr>
            <w:r w:rsidRPr="0084008B">
              <w:rPr>
                <w:sz w:val="24"/>
                <w:szCs w:val="24"/>
                <w:lang w:eastAsia="uk-UA"/>
              </w:rPr>
              <w:t>Постанова Кабінету Міністрів України від 04.12.2019 № 1137 «</w:t>
            </w:r>
            <w:r w:rsidRPr="000B5003">
              <w:rPr>
                <w:sz w:val="24"/>
                <w:szCs w:val="24"/>
                <w:lang w:eastAsia="uk-UA"/>
              </w:rPr>
              <w:t xml:space="preserve">Питання Єдиного державного </w:t>
            </w:r>
            <w:proofErr w:type="spellStart"/>
            <w:r w:rsidRPr="000B5003">
              <w:rPr>
                <w:sz w:val="24"/>
                <w:szCs w:val="24"/>
                <w:lang w:eastAsia="uk-UA"/>
              </w:rPr>
              <w:t>вебпорталу</w:t>
            </w:r>
            <w:proofErr w:type="spellEnd"/>
            <w:r w:rsidRPr="000B5003">
              <w:rPr>
                <w:sz w:val="24"/>
                <w:szCs w:val="24"/>
                <w:lang w:eastAsia="uk-UA"/>
              </w:rPr>
              <w:t xml:space="preserve"> електронних послуг та Реєстру адміністративних послуг</w:t>
            </w:r>
            <w:r w:rsidRPr="0084008B">
              <w:rPr>
                <w:sz w:val="24"/>
                <w:szCs w:val="24"/>
                <w:lang w:eastAsia="uk-UA"/>
              </w:rPr>
              <w:t>»</w:t>
            </w:r>
          </w:p>
        </w:tc>
      </w:tr>
      <w:tr w:rsidR="00E97568" w:rsidRPr="00E669C3" w14:paraId="38047CC0" w14:textId="77777777" w:rsidTr="00542EB6">
        <w:tc>
          <w:tcPr>
            <w:tcW w:w="220" w:type="pct"/>
            <w:tcBorders>
              <w:top w:val="outset" w:sz="6" w:space="0" w:color="000000"/>
              <w:left w:val="outset" w:sz="6" w:space="0" w:color="000000"/>
              <w:bottom w:val="outset" w:sz="6" w:space="0" w:color="000000"/>
              <w:right w:val="single" w:sz="4" w:space="0" w:color="auto"/>
            </w:tcBorders>
          </w:tcPr>
          <w:p w14:paraId="258C17E9" w14:textId="77777777" w:rsidR="00E97568" w:rsidRPr="00E669C3" w:rsidRDefault="00E97568" w:rsidP="00542EB6">
            <w:pPr>
              <w:jc w:val="center"/>
              <w:rPr>
                <w:sz w:val="24"/>
                <w:szCs w:val="24"/>
                <w:lang w:val="ru-RU" w:eastAsia="uk-UA"/>
              </w:rPr>
            </w:pPr>
            <w:r w:rsidRPr="00E669C3">
              <w:rPr>
                <w:sz w:val="24"/>
                <w:szCs w:val="24"/>
                <w:lang w:val="ru-RU" w:eastAsia="uk-UA"/>
              </w:rPr>
              <w:t>6</w:t>
            </w:r>
          </w:p>
        </w:tc>
        <w:tc>
          <w:tcPr>
            <w:tcW w:w="1242" w:type="pct"/>
            <w:tcBorders>
              <w:top w:val="outset" w:sz="6" w:space="0" w:color="000000"/>
              <w:left w:val="single" w:sz="4" w:space="0" w:color="auto"/>
              <w:bottom w:val="outset" w:sz="6" w:space="0" w:color="000000"/>
              <w:right w:val="outset" w:sz="6" w:space="0" w:color="000000"/>
            </w:tcBorders>
          </w:tcPr>
          <w:p w14:paraId="0A7E154C" w14:textId="77777777" w:rsidR="00E97568" w:rsidRPr="00E669C3" w:rsidRDefault="00E97568" w:rsidP="00542EB6">
            <w:pPr>
              <w:jc w:val="left"/>
              <w:rPr>
                <w:sz w:val="24"/>
                <w:szCs w:val="24"/>
                <w:lang w:eastAsia="uk-UA"/>
              </w:rPr>
            </w:pPr>
            <w:r w:rsidRPr="00E669C3">
              <w:rPr>
                <w:sz w:val="24"/>
                <w:szCs w:val="24"/>
                <w:lang w:eastAsia="uk-UA"/>
              </w:rPr>
              <w:t>Акти центральних органів виконавчої влади</w:t>
            </w:r>
          </w:p>
        </w:tc>
        <w:tc>
          <w:tcPr>
            <w:tcW w:w="3538" w:type="pct"/>
            <w:tcBorders>
              <w:top w:val="outset" w:sz="6" w:space="0" w:color="000000"/>
              <w:left w:val="outset" w:sz="6" w:space="0" w:color="000000"/>
              <w:bottom w:val="outset" w:sz="6" w:space="0" w:color="000000"/>
              <w:right w:val="outset" w:sz="6" w:space="0" w:color="000000"/>
            </w:tcBorders>
          </w:tcPr>
          <w:p w14:paraId="2203BB4F" w14:textId="77777777" w:rsidR="00E97568" w:rsidRPr="00E669C3" w:rsidRDefault="00E97568" w:rsidP="00542EB6">
            <w:pPr>
              <w:keepNext/>
              <w:ind w:firstLine="224"/>
              <w:rPr>
                <w:rFonts w:eastAsia="Batang"/>
                <w:b/>
                <w:sz w:val="24"/>
                <w:szCs w:val="24"/>
                <w:lang w:eastAsia="ko-KR"/>
              </w:rPr>
            </w:pPr>
            <w:r w:rsidRPr="00E669C3">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E669C3">
              <w:rPr>
                <w:bCs/>
                <w:sz w:val="24"/>
                <w:szCs w:val="24"/>
              </w:rPr>
              <w:t>1500/29630</w:t>
            </w:r>
            <w:r w:rsidRPr="00E669C3">
              <w:rPr>
                <w:sz w:val="24"/>
                <w:szCs w:val="24"/>
                <w:lang w:eastAsia="uk-UA"/>
              </w:rPr>
              <w:t>;</w:t>
            </w:r>
            <w:r w:rsidRPr="00E669C3">
              <w:rPr>
                <w:bCs/>
                <w:sz w:val="24"/>
                <w:szCs w:val="24"/>
              </w:rPr>
              <w:t xml:space="preserve"> </w:t>
            </w:r>
          </w:p>
          <w:p w14:paraId="0435901B" w14:textId="77777777" w:rsidR="00E97568" w:rsidRPr="00E669C3" w:rsidRDefault="00E97568" w:rsidP="00542EB6">
            <w:pPr>
              <w:pStyle w:val="a3"/>
              <w:tabs>
                <w:tab w:val="left" w:pos="0"/>
              </w:tabs>
              <w:ind w:left="0" w:firstLine="217"/>
              <w:rPr>
                <w:sz w:val="24"/>
                <w:szCs w:val="24"/>
                <w:lang w:eastAsia="uk-UA"/>
              </w:rPr>
            </w:pPr>
            <w:r w:rsidRPr="00E669C3">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15E61D73" w14:textId="77777777" w:rsidR="00E97568" w:rsidRPr="00E669C3" w:rsidRDefault="00E97568" w:rsidP="00542EB6">
            <w:pPr>
              <w:pStyle w:val="a3"/>
              <w:tabs>
                <w:tab w:val="left" w:pos="0"/>
              </w:tabs>
              <w:ind w:left="0" w:firstLine="217"/>
              <w:rPr>
                <w:sz w:val="24"/>
                <w:szCs w:val="24"/>
                <w:lang w:eastAsia="uk-UA"/>
              </w:rPr>
            </w:pPr>
            <w:r w:rsidRPr="00E669C3">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E669C3">
              <w:rPr>
                <w:sz w:val="24"/>
                <w:szCs w:val="24"/>
                <w:lang w:eastAsia="uk-UA"/>
              </w:rPr>
              <w:t>427/28557</w:t>
            </w:r>
          </w:p>
        </w:tc>
      </w:tr>
      <w:tr w:rsidR="00E97568" w:rsidRPr="00E669C3" w14:paraId="741EC659" w14:textId="77777777" w:rsidTr="00542EB6">
        <w:trPr>
          <w:trHeight w:val="105"/>
        </w:trPr>
        <w:tc>
          <w:tcPr>
            <w:tcW w:w="5000" w:type="pct"/>
            <w:gridSpan w:val="3"/>
            <w:tcBorders>
              <w:top w:val="outset" w:sz="6" w:space="0" w:color="000000"/>
              <w:left w:val="outset" w:sz="6" w:space="0" w:color="000000"/>
              <w:bottom w:val="outset" w:sz="6" w:space="0" w:color="000000"/>
              <w:right w:val="outset" w:sz="6" w:space="0" w:color="000000"/>
            </w:tcBorders>
          </w:tcPr>
          <w:p w14:paraId="1F329F87" w14:textId="77777777" w:rsidR="00E97568" w:rsidRPr="00E669C3" w:rsidRDefault="00E97568" w:rsidP="00542EB6">
            <w:pPr>
              <w:jc w:val="center"/>
              <w:rPr>
                <w:b/>
                <w:sz w:val="24"/>
                <w:szCs w:val="24"/>
                <w:lang w:eastAsia="uk-UA"/>
              </w:rPr>
            </w:pPr>
            <w:r w:rsidRPr="00E669C3">
              <w:rPr>
                <w:b/>
                <w:sz w:val="24"/>
                <w:szCs w:val="24"/>
                <w:lang w:eastAsia="uk-UA"/>
              </w:rPr>
              <w:t>Умови отримання адміністративної послуги</w:t>
            </w:r>
          </w:p>
        </w:tc>
      </w:tr>
      <w:tr w:rsidR="00E97568" w:rsidRPr="00E669C3" w14:paraId="6499A002" w14:textId="77777777" w:rsidTr="00542EB6">
        <w:tc>
          <w:tcPr>
            <w:tcW w:w="220" w:type="pct"/>
            <w:tcBorders>
              <w:top w:val="outset" w:sz="6" w:space="0" w:color="000000"/>
              <w:left w:val="outset" w:sz="6" w:space="0" w:color="000000"/>
              <w:bottom w:val="outset" w:sz="6" w:space="0" w:color="000000"/>
              <w:right w:val="single" w:sz="4" w:space="0" w:color="auto"/>
            </w:tcBorders>
          </w:tcPr>
          <w:p w14:paraId="5BAC2909" w14:textId="77777777" w:rsidR="00E97568" w:rsidRPr="00E669C3" w:rsidRDefault="00E97568" w:rsidP="00542EB6">
            <w:pPr>
              <w:jc w:val="center"/>
              <w:rPr>
                <w:sz w:val="24"/>
                <w:szCs w:val="24"/>
                <w:lang w:val="ru-RU" w:eastAsia="uk-UA"/>
              </w:rPr>
            </w:pPr>
            <w:r w:rsidRPr="00E669C3">
              <w:rPr>
                <w:sz w:val="24"/>
                <w:szCs w:val="24"/>
                <w:lang w:val="ru-RU" w:eastAsia="uk-UA"/>
              </w:rPr>
              <w:t>7</w:t>
            </w:r>
          </w:p>
        </w:tc>
        <w:tc>
          <w:tcPr>
            <w:tcW w:w="1242" w:type="pct"/>
            <w:tcBorders>
              <w:top w:val="outset" w:sz="6" w:space="0" w:color="000000"/>
              <w:left w:val="single" w:sz="4" w:space="0" w:color="auto"/>
              <w:bottom w:val="outset" w:sz="6" w:space="0" w:color="000000"/>
              <w:right w:val="outset" w:sz="6" w:space="0" w:color="000000"/>
            </w:tcBorders>
          </w:tcPr>
          <w:p w14:paraId="76AF1CE7" w14:textId="77777777" w:rsidR="00E97568" w:rsidRPr="00E669C3" w:rsidRDefault="00E97568" w:rsidP="00542EB6">
            <w:pPr>
              <w:jc w:val="left"/>
              <w:rPr>
                <w:sz w:val="24"/>
                <w:szCs w:val="24"/>
                <w:lang w:eastAsia="uk-UA"/>
              </w:rPr>
            </w:pPr>
            <w:r w:rsidRPr="00E669C3">
              <w:rPr>
                <w:sz w:val="24"/>
                <w:szCs w:val="24"/>
                <w:lang w:eastAsia="uk-UA"/>
              </w:rPr>
              <w:t>Підстава для отримання адміністративної послуги</w:t>
            </w:r>
          </w:p>
        </w:tc>
        <w:tc>
          <w:tcPr>
            <w:tcW w:w="3538" w:type="pct"/>
            <w:tcBorders>
              <w:top w:val="outset" w:sz="6" w:space="0" w:color="000000"/>
              <w:left w:val="outset" w:sz="6" w:space="0" w:color="000000"/>
              <w:bottom w:val="outset" w:sz="6" w:space="0" w:color="000000"/>
              <w:right w:val="outset" w:sz="6" w:space="0" w:color="000000"/>
            </w:tcBorders>
          </w:tcPr>
          <w:p w14:paraId="36F4B391" w14:textId="77777777" w:rsidR="00E97568" w:rsidRPr="00E669C3" w:rsidRDefault="00E97568" w:rsidP="00542EB6">
            <w:pPr>
              <w:ind w:firstLine="223"/>
              <w:rPr>
                <w:sz w:val="24"/>
                <w:szCs w:val="24"/>
                <w:lang w:eastAsia="uk-UA"/>
              </w:rPr>
            </w:pPr>
            <w:r>
              <w:rPr>
                <w:sz w:val="24"/>
                <w:szCs w:val="24"/>
              </w:rPr>
              <w:t xml:space="preserve">Звернення </w:t>
            </w:r>
            <w:r w:rsidRPr="00E669C3">
              <w:rPr>
                <w:sz w:val="24"/>
                <w:szCs w:val="24"/>
                <w:lang w:eastAsia="uk-UA"/>
              </w:rPr>
              <w:t>голови комісії, або ліквідатора, або уповноваженої особи (далі – заявник)</w:t>
            </w:r>
          </w:p>
        </w:tc>
      </w:tr>
      <w:tr w:rsidR="00E97568" w:rsidRPr="00E669C3" w14:paraId="58F2D0F5" w14:textId="77777777" w:rsidTr="00542EB6">
        <w:tc>
          <w:tcPr>
            <w:tcW w:w="220" w:type="pct"/>
            <w:tcBorders>
              <w:top w:val="outset" w:sz="6" w:space="0" w:color="000000"/>
              <w:left w:val="outset" w:sz="6" w:space="0" w:color="000000"/>
              <w:bottom w:val="outset" w:sz="6" w:space="0" w:color="000000"/>
              <w:right w:val="single" w:sz="4" w:space="0" w:color="auto"/>
            </w:tcBorders>
          </w:tcPr>
          <w:p w14:paraId="749C60DD" w14:textId="77777777" w:rsidR="00E97568" w:rsidRPr="00E669C3" w:rsidRDefault="00E97568" w:rsidP="00542EB6">
            <w:pPr>
              <w:jc w:val="center"/>
              <w:rPr>
                <w:sz w:val="24"/>
                <w:szCs w:val="24"/>
                <w:lang w:val="ru-RU" w:eastAsia="uk-UA"/>
              </w:rPr>
            </w:pPr>
            <w:r w:rsidRPr="00E669C3">
              <w:rPr>
                <w:sz w:val="24"/>
                <w:szCs w:val="24"/>
                <w:lang w:val="ru-RU" w:eastAsia="uk-UA"/>
              </w:rPr>
              <w:t>8</w:t>
            </w:r>
          </w:p>
        </w:tc>
        <w:tc>
          <w:tcPr>
            <w:tcW w:w="1242" w:type="pct"/>
            <w:tcBorders>
              <w:top w:val="outset" w:sz="6" w:space="0" w:color="000000"/>
              <w:left w:val="single" w:sz="4" w:space="0" w:color="auto"/>
              <w:bottom w:val="outset" w:sz="6" w:space="0" w:color="000000"/>
              <w:right w:val="outset" w:sz="6" w:space="0" w:color="000000"/>
            </w:tcBorders>
          </w:tcPr>
          <w:p w14:paraId="2E3CECF5" w14:textId="77777777" w:rsidR="00E97568" w:rsidRPr="00E669C3" w:rsidRDefault="00E97568" w:rsidP="00542EB6">
            <w:pPr>
              <w:jc w:val="left"/>
              <w:rPr>
                <w:sz w:val="24"/>
                <w:szCs w:val="24"/>
                <w:lang w:eastAsia="uk-UA"/>
              </w:rPr>
            </w:pPr>
            <w:r w:rsidRPr="00E669C3">
              <w:rPr>
                <w:sz w:val="24"/>
                <w:szCs w:val="24"/>
                <w:lang w:eastAsia="uk-UA"/>
              </w:rPr>
              <w:t>Вичерпний перелік документів, необхідних для отримання адміністративної послуги</w:t>
            </w:r>
          </w:p>
        </w:tc>
        <w:tc>
          <w:tcPr>
            <w:tcW w:w="3538" w:type="pct"/>
            <w:tcBorders>
              <w:top w:val="outset" w:sz="6" w:space="0" w:color="000000"/>
              <w:left w:val="outset" w:sz="6" w:space="0" w:color="000000"/>
              <w:bottom w:val="outset" w:sz="6" w:space="0" w:color="000000"/>
              <w:right w:val="outset" w:sz="6" w:space="0" w:color="000000"/>
            </w:tcBorders>
          </w:tcPr>
          <w:p w14:paraId="725B316B" w14:textId="77777777" w:rsidR="00E97568" w:rsidRPr="00E669C3" w:rsidRDefault="00E97568" w:rsidP="00542EB6">
            <w:pPr>
              <w:ind w:firstLine="217"/>
              <w:rPr>
                <w:sz w:val="24"/>
                <w:szCs w:val="24"/>
              </w:rPr>
            </w:pPr>
            <w:r>
              <w:rPr>
                <w:sz w:val="24"/>
                <w:szCs w:val="24"/>
                <w:lang w:val="ru-RU"/>
              </w:rPr>
              <w:t>- з</w:t>
            </w:r>
            <w:proofErr w:type="spellStart"/>
            <w:r w:rsidRPr="00E669C3">
              <w:rPr>
                <w:sz w:val="24"/>
                <w:szCs w:val="24"/>
              </w:rPr>
              <w:t>аява</w:t>
            </w:r>
            <w:proofErr w:type="spellEnd"/>
            <w:r w:rsidRPr="00E669C3">
              <w:rPr>
                <w:sz w:val="24"/>
                <w:szCs w:val="24"/>
              </w:rPr>
              <w:t xml:space="preserve"> про проведення державної реєстрації припинення юридичної особи в результаті її ліквідації;</w:t>
            </w:r>
          </w:p>
          <w:p w14:paraId="2F83BB7A" w14:textId="77777777" w:rsidR="00E97568" w:rsidRPr="00E669C3" w:rsidRDefault="00E97568" w:rsidP="00542EB6">
            <w:pPr>
              <w:ind w:firstLine="217"/>
              <w:rPr>
                <w:sz w:val="24"/>
                <w:szCs w:val="24"/>
              </w:rPr>
            </w:pPr>
            <w:r>
              <w:rPr>
                <w:sz w:val="24"/>
                <w:szCs w:val="24"/>
              </w:rPr>
              <w:t xml:space="preserve">- </w:t>
            </w:r>
            <w:r w:rsidRPr="00E669C3">
              <w:rPr>
                <w:sz w:val="24"/>
                <w:szCs w:val="24"/>
              </w:rPr>
              <w:t>довідка архівної установи про прийняття документів, що відповідно до закону підлягають довгостроковому зберіганню.</w:t>
            </w:r>
          </w:p>
          <w:p w14:paraId="6BBBF67C" w14:textId="77777777" w:rsidR="00E97568" w:rsidRPr="00E669C3" w:rsidRDefault="00E97568" w:rsidP="00542EB6">
            <w:pPr>
              <w:ind w:firstLine="217"/>
              <w:rPr>
                <w:sz w:val="24"/>
                <w:szCs w:val="24"/>
                <w:lang w:eastAsia="uk-UA"/>
              </w:rPr>
            </w:pPr>
            <w:r w:rsidRPr="00E669C3">
              <w:rPr>
                <w:sz w:val="24"/>
                <w:szCs w:val="24"/>
                <w:lang w:eastAsia="uk-UA"/>
              </w:rPr>
              <w:t>Якщо документи подаються особисто, заявник пред’являє документ, що відповідно до закону посвідчує особу.</w:t>
            </w:r>
          </w:p>
          <w:p w14:paraId="24EBD19C" w14:textId="77777777" w:rsidR="00E97568" w:rsidRPr="00837354" w:rsidRDefault="00E97568" w:rsidP="00542EB6">
            <w:pPr>
              <w:ind w:firstLine="217"/>
              <w:rPr>
                <w:sz w:val="24"/>
                <w:szCs w:val="24"/>
                <w:lang w:eastAsia="uk-UA"/>
              </w:rPr>
            </w:pPr>
            <w:r w:rsidRPr="00837354">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w:t>
            </w:r>
            <w:r w:rsidRPr="00837354">
              <w:rPr>
                <w:sz w:val="24"/>
                <w:szCs w:val="24"/>
                <w:lang w:eastAsia="uk-UA"/>
              </w:rPr>
              <w:lastRenderedPageBreak/>
              <w:t>державному реєстрі юридичних осіб, фізичних осіб – підприємців та громадських формувань).</w:t>
            </w:r>
          </w:p>
          <w:p w14:paraId="05D50A25" w14:textId="77777777" w:rsidR="00E97568" w:rsidRPr="00E669C3" w:rsidRDefault="00E97568" w:rsidP="00542EB6">
            <w:pPr>
              <w:ind w:firstLine="217"/>
              <w:rPr>
                <w:sz w:val="24"/>
                <w:szCs w:val="24"/>
                <w:lang w:eastAsia="uk-UA"/>
              </w:rPr>
            </w:pPr>
            <w:r w:rsidRPr="001065EB">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E97568" w:rsidRPr="00E669C3" w14:paraId="610717A4" w14:textId="77777777" w:rsidTr="00542EB6">
        <w:tc>
          <w:tcPr>
            <w:tcW w:w="220" w:type="pct"/>
            <w:tcBorders>
              <w:top w:val="outset" w:sz="6" w:space="0" w:color="000000"/>
              <w:left w:val="outset" w:sz="6" w:space="0" w:color="000000"/>
              <w:bottom w:val="outset" w:sz="6" w:space="0" w:color="000000"/>
              <w:right w:val="single" w:sz="4" w:space="0" w:color="auto"/>
            </w:tcBorders>
          </w:tcPr>
          <w:p w14:paraId="76472496" w14:textId="77777777" w:rsidR="00E97568" w:rsidRPr="00E669C3" w:rsidRDefault="00E97568" w:rsidP="00542EB6">
            <w:pPr>
              <w:jc w:val="center"/>
              <w:rPr>
                <w:sz w:val="24"/>
                <w:szCs w:val="24"/>
                <w:lang w:val="ru-RU" w:eastAsia="uk-UA"/>
              </w:rPr>
            </w:pPr>
            <w:r w:rsidRPr="00E669C3">
              <w:rPr>
                <w:sz w:val="24"/>
                <w:szCs w:val="24"/>
                <w:lang w:val="ru-RU" w:eastAsia="uk-UA"/>
              </w:rPr>
              <w:lastRenderedPageBreak/>
              <w:t>9</w:t>
            </w:r>
          </w:p>
        </w:tc>
        <w:tc>
          <w:tcPr>
            <w:tcW w:w="1242" w:type="pct"/>
            <w:tcBorders>
              <w:top w:val="outset" w:sz="6" w:space="0" w:color="000000"/>
              <w:left w:val="single" w:sz="4" w:space="0" w:color="auto"/>
              <w:bottom w:val="outset" w:sz="6" w:space="0" w:color="000000"/>
              <w:right w:val="outset" w:sz="6" w:space="0" w:color="000000"/>
            </w:tcBorders>
          </w:tcPr>
          <w:p w14:paraId="225389AD" w14:textId="77777777" w:rsidR="00E97568" w:rsidRPr="00E669C3" w:rsidRDefault="00E97568" w:rsidP="00542EB6">
            <w:pPr>
              <w:jc w:val="left"/>
              <w:rPr>
                <w:sz w:val="24"/>
                <w:szCs w:val="24"/>
                <w:lang w:eastAsia="uk-UA"/>
              </w:rPr>
            </w:pPr>
            <w:r w:rsidRPr="00E669C3">
              <w:rPr>
                <w:sz w:val="24"/>
                <w:szCs w:val="24"/>
                <w:lang w:eastAsia="uk-UA"/>
              </w:rPr>
              <w:t>Спосіб подання документів, необхідних для отримання адміністративної послуги</w:t>
            </w:r>
          </w:p>
        </w:tc>
        <w:tc>
          <w:tcPr>
            <w:tcW w:w="3538" w:type="pct"/>
            <w:tcBorders>
              <w:top w:val="outset" w:sz="6" w:space="0" w:color="000000"/>
              <w:left w:val="outset" w:sz="6" w:space="0" w:color="000000"/>
              <w:bottom w:val="outset" w:sz="6" w:space="0" w:color="000000"/>
              <w:right w:val="outset" w:sz="6" w:space="0" w:color="000000"/>
            </w:tcBorders>
          </w:tcPr>
          <w:p w14:paraId="79D57CFF" w14:textId="77777777" w:rsidR="00E97568" w:rsidRPr="00F55825" w:rsidRDefault="00E97568" w:rsidP="00542EB6">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0E2949F6" w14:textId="77777777" w:rsidR="00E97568" w:rsidRPr="00A91E49" w:rsidRDefault="00D32274" w:rsidP="00542EB6">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E97568" w:rsidRPr="00E669C3" w14:paraId="36FB3CE6" w14:textId="77777777" w:rsidTr="00542EB6">
        <w:tc>
          <w:tcPr>
            <w:tcW w:w="220" w:type="pct"/>
            <w:tcBorders>
              <w:top w:val="outset" w:sz="6" w:space="0" w:color="000000"/>
              <w:left w:val="outset" w:sz="6" w:space="0" w:color="000000"/>
              <w:bottom w:val="outset" w:sz="6" w:space="0" w:color="000000"/>
              <w:right w:val="single" w:sz="4" w:space="0" w:color="auto"/>
            </w:tcBorders>
          </w:tcPr>
          <w:p w14:paraId="6822CE09" w14:textId="77777777" w:rsidR="00E97568" w:rsidRPr="00E669C3" w:rsidRDefault="00E97568" w:rsidP="00542EB6">
            <w:pPr>
              <w:jc w:val="center"/>
              <w:rPr>
                <w:sz w:val="24"/>
                <w:szCs w:val="24"/>
                <w:lang w:val="ru-RU" w:eastAsia="uk-UA"/>
              </w:rPr>
            </w:pPr>
            <w:r w:rsidRPr="00E669C3">
              <w:rPr>
                <w:sz w:val="24"/>
                <w:szCs w:val="24"/>
                <w:lang w:val="ru-RU" w:eastAsia="uk-UA"/>
              </w:rPr>
              <w:t>10</w:t>
            </w:r>
          </w:p>
        </w:tc>
        <w:tc>
          <w:tcPr>
            <w:tcW w:w="1242" w:type="pct"/>
            <w:tcBorders>
              <w:top w:val="outset" w:sz="6" w:space="0" w:color="000000"/>
              <w:left w:val="single" w:sz="4" w:space="0" w:color="auto"/>
              <w:bottom w:val="outset" w:sz="6" w:space="0" w:color="000000"/>
              <w:right w:val="outset" w:sz="6" w:space="0" w:color="000000"/>
            </w:tcBorders>
          </w:tcPr>
          <w:p w14:paraId="1A4718D9" w14:textId="77777777" w:rsidR="00E97568" w:rsidRPr="00E669C3" w:rsidRDefault="00E97568" w:rsidP="00542EB6">
            <w:pPr>
              <w:jc w:val="left"/>
              <w:rPr>
                <w:sz w:val="24"/>
                <w:szCs w:val="24"/>
                <w:lang w:eastAsia="uk-UA"/>
              </w:rPr>
            </w:pPr>
            <w:r w:rsidRPr="00E669C3">
              <w:rPr>
                <w:sz w:val="24"/>
                <w:szCs w:val="24"/>
                <w:lang w:eastAsia="uk-UA"/>
              </w:rPr>
              <w:t>Платність (безоплатність) надання адміністративної послуги</w:t>
            </w:r>
          </w:p>
        </w:tc>
        <w:tc>
          <w:tcPr>
            <w:tcW w:w="3538" w:type="pct"/>
            <w:tcBorders>
              <w:top w:val="outset" w:sz="6" w:space="0" w:color="000000"/>
              <w:left w:val="outset" w:sz="6" w:space="0" w:color="000000"/>
              <w:bottom w:val="outset" w:sz="6" w:space="0" w:color="000000"/>
              <w:right w:val="outset" w:sz="6" w:space="0" w:color="000000"/>
            </w:tcBorders>
          </w:tcPr>
          <w:p w14:paraId="3490EDB0" w14:textId="77777777" w:rsidR="00E97568" w:rsidRPr="00E669C3" w:rsidRDefault="00E97568" w:rsidP="00542EB6">
            <w:pPr>
              <w:ind w:firstLine="217"/>
              <w:rPr>
                <w:sz w:val="24"/>
                <w:szCs w:val="24"/>
                <w:lang w:val="ru-RU" w:eastAsia="uk-UA"/>
              </w:rPr>
            </w:pPr>
            <w:r w:rsidRPr="00E669C3">
              <w:rPr>
                <w:sz w:val="24"/>
                <w:szCs w:val="24"/>
                <w:lang w:eastAsia="uk-UA"/>
              </w:rPr>
              <w:t>Безоплатно</w:t>
            </w:r>
          </w:p>
        </w:tc>
      </w:tr>
      <w:tr w:rsidR="00E97568" w:rsidRPr="00E669C3" w14:paraId="0A6F6A8F" w14:textId="77777777" w:rsidTr="00542EB6">
        <w:tc>
          <w:tcPr>
            <w:tcW w:w="220" w:type="pct"/>
            <w:tcBorders>
              <w:top w:val="outset" w:sz="6" w:space="0" w:color="000000"/>
              <w:left w:val="outset" w:sz="6" w:space="0" w:color="000000"/>
              <w:bottom w:val="outset" w:sz="6" w:space="0" w:color="000000"/>
              <w:right w:val="single" w:sz="4" w:space="0" w:color="auto"/>
            </w:tcBorders>
          </w:tcPr>
          <w:p w14:paraId="5F5C13BA" w14:textId="77777777" w:rsidR="00E97568" w:rsidRPr="00E669C3" w:rsidRDefault="00E97568" w:rsidP="00542EB6">
            <w:pPr>
              <w:jc w:val="center"/>
              <w:rPr>
                <w:sz w:val="24"/>
                <w:szCs w:val="24"/>
                <w:lang w:val="ru-RU" w:eastAsia="uk-UA"/>
              </w:rPr>
            </w:pPr>
            <w:r w:rsidRPr="00E669C3">
              <w:rPr>
                <w:sz w:val="24"/>
                <w:szCs w:val="24"/>
                <w:lang w:val="ru-RU" w:eastAsia="uk-UA"/>
              </w:rPr>
              <w:t>11</w:t>
            </w:r>
          </w:p>
        </w:tc>
        <w:tc>
          <w:tcPr>
            <w:tcW w:w="1242" w:type="pct"/>
            <w:tcBorders>
              <w:top w:val="outset" w:sz="6" w:space="0" w:color="000000"/>
              <w:left w:val="single" w:sz="4" w:space="0" w:color="auto"/>
              <w:bottom w:val="outset" w:sz="6" w:space="0" w:color="000000"/>
              <w:right w:val="outset" w:sz="6" w:space="0" w:color="000000"/>
            </w:tcBorders>
          </w:tcPr>
          <w:p w14:paraId="6A6DAE0B" w14:textId="77777777" w:rsidR="00E97568" w:rsidRPr="00E669C3" w:rsidRDefault="00E97568" w:rsidP="00542EB6">
            <w:pPr>
              <w:jc w:val="left"/>
              <w:rPr>
                <w:sz w:val="24"/>
                <w:szCs w:val="24"/>
                <w:lang w:eastAsia="uk-UA"/>
              </w:rPr>
            </w:pPr>
            <w:r w:rsidRPr="00E669C3">
              <w:rPr>
                <w:sz w:val="24"/>
                <w:szCs w:val="24"/>
                <w:lang w:eastAsia="uk-UA"/>
              </w:rPr>
              <w:t>Строк надання адміністративної послуги</w:t>
            </w:r>
          </w:p>
        </w:tc>
        <w:tc>
          <w:tcPr>
            <w:tcW w:w="3538" w:type="pct"/>
            <w:tcBorders>
              <w:top w:val="outset" w:sz="6" w:space="0" w:color="000000"/>
              <w:left w:val="outset" w:sz="6" w:space="0" w:color="000000"/>
              <w:bottom w:val="outset" w:sz="6" w:space="0" w:color="000000"/>
              <w:right w:val="outset" w:sz="6" w:space="0" w:color="000000"/>
            </w:tcBorders>
          </w:tcPr>
          <w:p w14:paraId="0CBAD648" w14:textId="77777777" w:rsidR="00E97568" w:rsidRPr="00E669C3" w:rsidRDefault="00E97568" w:rsidP="00542EB6">
            <w:pPr>
              <w:ind w:firstLine="217"/>
              <w:rPr>
                <w:sz w:val="24"/>
                <w:szCs w:val="24"/>
                <w:lang w:eastAsia="uk-UA"/>
              </w:rPr>
            </w:pPr>
            <w:r w:rsidRPr="00E669C3">
              <w:rPr>
                <w:sz w:val="24"/>
                <w:szCs w:val="24"/>
                <w:lang w:eastAsia="uk-UA"/>
              </w:rPr>
              <w:t>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w:t>
            </w:r>
          </w:p>
          <w:p w14:paraId="76BB4C6A" w14:textId="77777777" w:rsidR="00E97568" w:rsidRPr="00FC3694" w:rsidRDefault="00E97568" w:rsidP="00542EB6">
            <w:pPr>
              <w:ind w:firstLine="217"/>
              <w:rPr>
                <w:sz w:val="24"/>
                <w:szCs w:val="24"/>
                <w:lang w:eastAsia="uk-UA"/>
              </w:rPr>
            </w:pPr>
            <w:r w:rsidRPr="00E669C3">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E97568" w:rsidRPr="00E669C3" w14:paraId="262C781A" w14:textId="77777777" w:rsidTr="00542EB6">
        <w:tc>
          <w:tcPr>
            <w:tcW w:w="220" w:type="pct"/>
            <w:tcBorders>
              <w:top w:val="outset" w:sz="6" w:space="0" w:color="000000"/>
              <w:left w:val="outset" w:sz="6" w:space="0" w:color="000000"/>
              <w:bottom w:val="outset" w:sz="6" w:space="0" w:color="000000"/>
              <w:right w:val="single" w:sz="4" w:space="0" w:color="auto"/>
            </w:tcBorders>
          </w:tcPr>
          <w:p w14:paraId="6F57A0BA" w14:textId="77777777" w:rsidR="00E97568" w:rsidRPr="00E669C3" w:rsidRDefault="00E97568" w:rsidP="00542EB6">
            <w:pPr>
              <w:jc w:val="center"/>
              <w:rPr>
                <w:sz w:val="24"/>
                <w:szCs w:val="24"/>
                <w:lang w:val="ru-RU" w:eastAsia="uk-UA"/>
              </w:rPr>
            </w:pPr>
            <w:r>
              <w:rPr>
                <w:sz w:val="24"/>
                <w:szCs w:val="24"/>
                <w:lang w:val="ru-RU" w:eastAsia="uk-UA"/>
              </w:rPr>
              <w:t>12</w:t>
            </w:r>
          </w:p>
        </w:tc>
        <w:tc>
          <w:tcPr>
            <w:tcW w:w="1242" w:type="pct"/>
            <w:tcBorders>
              <w:top w:val="outset" w:sz="6" w:space="0" w:color="000000"/>
              <w:left w:val="single" w:sz="4" w:space="0" w:color="auto"/>
              <w:bottom w:val="outset" w:sz="6" w:space="0" w:color="000000"/>
              <w:right w:val="outset" w:sz="6" w:space="0" w:color="000000"/>
            </w:tcBorders>
          </w:tcPr>
          <w:p w14:paraId="0FBDE2EE" w14:textId="77777777" w:rsidR="00E97568" w:rsidRPr="00F85B4E" w:rsidRDefault="00E97568" w:rsidP="00542EB6">
            <w:pPr>
              <w:jc w:val="left"/>
              <w:rPr>
                <w:sz w:val="24"/>
                <w:szCs w:val="24"/>
                <w:lang w:eastAsia="uk-UA"/>
              </w:rPr>
            </w:pPr>
            <w:r>
              <w:rPr>
                <w:sz w:val="24"/>
                <w:szCs w:val="24"/>
                <w:lang w:eastAsia="uk-UA"/>
              </w:rPr>
              <w:t xml:space="preserve">Перелік підстав для відмови у державній реєстрації </w:t>
            </w:r>
          </w:p>
        </w:tc>
        <w:tc>
          <w:tcPr>
            <w:tcW w:w="3538" w:type="pct"/>
            <w:tcBorders>
              <w:top w:val="outset" w:sz="6" w:space="0" w:color="000000"/>
              <w:left w:val="outset" w:sz="6" w:space="0" w:color="000000"/>
              <w:bottom w:val="outset" w:sz="6" w:space="0" w:color="000000"/>
              <w:right w:val="outset" w:sz="6" w:space="0" w:color="000000"/>
            </w:tcBorders>
          </w:tcPr>
          <w:p w14:paraId="02B7728C" w14:textId="77777777" w:rsidR="00E97568" w:rsidRDefault="00E97568" w:rsidP="00542EB6">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14:paraId="52B20D2C" w14:textId="77777777" w:rsidR="00E97568" w:rsidRDefault="00E97568" w:rsidP="00542EB6">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13B02030" w14:textId="77777777" w:rsidR="00E97568" w:rsidRDefault="00E97568" w:rsidP="00542EB6">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14:paraId="66CF9BB0"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14:paraId="4594AF5D"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14:paraId="7418695C"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14:paraId="678EE1CF"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14:paraId="6F79B7E9"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невідповідність найменування юридичної особи вимогам закону;</w:t>
            </w:r>
          </w:p>
          <w:p w14:paraId="2B914D32"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004B5235"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649D62F7"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 xml:space="preserve">невідповідність відомостей, зазначених у заяві про державну </w:t>
            </w:r>
            <w:r w:rsidRPr="00726DF3">
              <w:rPr>
                <w:sz w:val="24"/>
                <w:szCs w:val="24"/>
                <w:lang w:eastAsia="uk-UA"/>
              </w:rPr>
              <w:lastRenderedPageBreak/>
              <w:t>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04EA81EA"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3386AA40" w14:textId="77777777" w:rsidR="00E97568" w:rsidRDefault="00E97568" w:rsidP="00542EB6">
            <w:pPr>
              <w:ind w:firstLine="217"/>
              <w:rPr>
                <w:sz w:val="24"/>
                <w:szCs w:val="24"/>
                <w:lang w:eastAsia="uk-UA"/>
              </w:rPr>
            </w:pPr>
            <w:r>
              <w:rPr>
                <w:sz w:val="24"/>
                <w:szCs w:val="24"/>
                <w:lang w:eastAsia="uk-UA"/>
              </w:rPr>
              <w:t xml:space="preserve">- </w:t>
            </w:r>
            <w:r w:rsidRPr="00726DF3">
              <w:rPr>
                <w:sz w:val="24"/>
                <w:szCs w:val="24"/>
                <w:lang w:eastAsia="uk-UA"/>
              </w:rPr>
              <w:t xml:space="preserve">подання документів з порушенням встановленого законодавством строку для їх подання, крім документів щодо кінцевого </w:t>
            </w:r>
            <w:proofErr w:type="spellStart"/>
            <w:r w:rsidRPr="00726DF3">
              <w:rPr>
                <w:sz w:val="24"/>
                <w:szCs w:val="24"/>
                <w:lang w:eastAsia="uk-UA"/>
              </w:rPr>
              <w:t>бенефіціарного</w:t>
            </w:r>
            <w:proofErr w:type="spellEnd"/>
            <w:r w:rsidRPr="00726DF3">
              <w:rPr>
                <w:sz w:val="24"/>
                <w:szCs w:val="24"/>
                <w:lang w:eastAsia="uk-UA"/>
              </w:rPr>
              <w:t xml:space="preserve"> власника юридичної особи;</w:t>
            </w:r>
          </w:p>
          <w:p w14:paraId="503E3496" w14:textId="77777777" w:rsidR="00E97568" w:rsidRDefault="00E97568" w:rsidP="00542EB6">
            <w:pPr>
              <w:rPr>
                <w:sz w:val="24"/>
                <w:szCs w:val="24"/>
                <w:lang w:eastAsia="uk-UA"/>
              </w:rPr>
            </w:pPr>
            <w:r>
              <w:rPr>
                <w:sz w:val="24"/>
                <w:szCs w:val="24"/>
                <w:lang w:eastAsia="uk-UA"/>
              </w:rPr>
              <w:t xml:space="preserve">- </w:t>
            </w:r>
            <w:r w:rsidRPr="005C1BB1">
              <w:rPr>
                <w:sz w:val="24"/>
                <w:szCs w:val="24"/>
                <w:lang w:eastAsia="uk-UA"/>
              </w:rPr>
              <w:t>документи для державної реєстрації припинення юридичної особи подані:</w:t>
            </w:r>
          </w:p>
          <w:p w14:paraId="7D744870" w14:textId="77777777" w:rsidR="00E97568" w:rsidRPr="005C1BB1" w:rsidRDefault="00E97568" w:rsidP="00542EB6">
            <w:pPr>
              <w:pStyle w:val="a3"/>
              <w:numPr>
                <w:ilvl w:val="0"/>
                <w:numId w:val="2"/>
              </w:numPr>
              <w:rPr>
                <w:sz w:val="24"/>
                <w:szCs w:val="24"/>
                <w:lang w:eastAsia="uk-UA"/>
              </w:rPr>
            </w:pPr>
            <w:r w:rsidRPr="005C1BB1">
              <w:rPr>
                <w:sz w:val="24"/>
                <w:szCs w:val="24"/>
                <w:lang w:eastAsia="uk-UA"/>
              </w:rPr>
              <w:t>раніше строку, встановленого цим Законом;</w:t>
            </w:r>
          </w:p>
          <w:p w14:paraId="710BEABE" w14:textId="77777777" w:rsidR="00E97568" w:rsidRDefault="00E97568" w:rsidP="00542EB6">
            <w:pPr>
              <w:pStyle w:val="a3"/>
              <w:numPr>
                <w:ilvl w:val="0"/>
                <w:numId w:val="2"/>
              </w:numPr>
              <w:rPr>
                <w:sz w:val="24"/>
                <w:szCs w:val="24"/>
                <w:lang w:eastAsia="uk-UA"/>
              </w:rPr>
            </w:pPr>
            <w:r w:rsidRPr="005C1BB1">
              <w:rPr>
                <w:sz w:val="24"/>
                <w:szCs w:val="24"/>
                <w:lang w:eastAsia="uk-UA"/>
              </w:rPr>
              <w:t>щодо юридичної особи, що припиняється в результаті її ліквідації та є засновником (учасником) інших юридичних осіб та/або має не закриті відокремлені підрозділи, та/або є засновником третейського суду;</w:t>
            </w:r>
          </w:p>
          <w:p w14:paraId="7139772D" w14:textId="77777777" w:rsidR="00E97568" w:rsidRDefault="00E97568" w:rsidP="00542EB6">
            <w:pPr>
              <w:pStyle w:val="a3"/>
              <w:numPr>
                <w:ilvl w:val="0"/>
                <w:numId w:val="2"/>
              </w:numPr>
              <w:rPr>
                <w:sz w:val="24"/>
                <w:szCs w:val="24"/>
                <w:lang w:eastAsia="uk-UA"/>
              </w:rPr>
            </w:pPr>
            <w:r w:rsidRPr="005C1BB1">
              <w:rPr>
                <w:sz w:val="24"/>
                <w:szCs w:val="24"/>
                <w:lang w:eastAsia="uk-UA"/>
              </w:rPr>
              <w:t>в Єдиному державному реєстрі відсутній запис про державну реєстрацію юридичної особи, утвореної шляхом реорганізації в результаті злиття, приєднання або поділу;</w:t>
            </w:r>
          </w:p>
          <w:p w14:paraId="449DF8CD" w14:textId="77777777" w:rsidR="00E97568" w:rsidRPr="005C1BB1" w:rsidRDefault="00E97568" w:rsidP="00542EB6">
            <w:pPr>
              <w:pStyle w:val="a3"/>
              <w:numPr>
                <w:ilvl w:val="0"/>
                <w:numId w:val="2"/>
              </w:numPr>
              <w:rPr>
                <w:sz w:val="24"/>
                <w:szCs w:val="24"/>
                <w:lang w:eastAsia="uk-UA"/>
              </w:rPr>
            </w:pPr>
            <w:r w:rsidRPr="005C1BB1">
              <w:rPr>
                <w:sz w:val="24"/>
                <w:szCs w:val="24"/>
                <w:lang w:eastAsia="uk-UA"/>
              </w:rPr>
              <w:t>щодо акціонерного товариства, стосовно якого надійшли відомості про наявність нескасованої реєстрації випуску акцій;</w:t>
            </w:r>
          </w:p>
          <w:p w14:paraId="7B5EA942" w14:textId="77777777" w:rsidR="00E97568" w:rsidRPr="005C1BB1" w:rsidRDefault="00E97568" w:rsidP="00542EB6">
            <w:pPr>
              <w:pStyle w:val="a3"/>
              <w:numPr>
                <w:ilvl w:val="0"/>
                <w:numId w:val="2"/>
              </w:numPr>
              <w:rPr>
                <w:sz w:val="24"/>
                <w:szCs w:val="24"/>
                <w:lang w:eastAsia="uk-UA"/>
              </w:rPr>
            </w:pPr>
            <w:r w:rsidRPr="005C1BB1">
              <w:rPr>
                <w:sz w:val="24"/>
                <w:szCs w:val="24"/>
                <w:lang w:eastAsia="uk-UA"/>
              </w:rPr>
              <w:t>щодо юридичної особи - емітента цінних паперів, стосовно якого надійшли відомості про наявність нескасованих випусків цінних паперів;</w:t>
            </w:r>
          </w:p>
          <w:p w14:paraId="7990528B" w14:textId="77777777" w:rsidR="00E97568" w:rsidRDefault="00E97568" w:rsidP="00542EB6">
            <w:pPr>
              <w:pStyle w:val="a3"/>
              <w:numPr>
                <w:ilvl w:val="0"/>
                <w:numId w:val="2"/>
              </w:numPr>
              <w:rPr>
                <w:sz w:val="24"/>
                <w:szCs w:val="24"/>
                <w:lang w:eastAsia="uk-UA"/>
              </w:rPr>
            </w:pPr>
            <w:r w:rsidRPr="005C1BB1">
              <w:rPr>
                <w:sz w:val="24"/>
                <w:szCs w:val="24"/>
                <w:lang w:eastAsia="uk-UA"/>
              </w:rPr>
              <w:t>щодо юридичної особи, що ліквідується,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 крім банків, стосовно яких процедура ліквідації здійснюється відповідно до Закону України "Про систему гарантування вкладів фізичних осіб";</w:t>
            </w:r>
          </w:p>
          <w:p w14:paraId="30BB8B38" w14:textId="77777777" w:rsidR="00E97568" w:rsidRDefault="00E97568" w:rsidP="00542EB6">
            <w:pPr>
              <w:pStyle w:val="a3"/>
              <w:numPr>
                <w:ilvl w:val="0"/>
                <w:numId w:val="2"/>
              </w:numPr>
              <w:rPr>
                <w:sz w:val="24"/>
                <w:szCs w:val="24"/>
                <w:lang w:eastAsia="uk-UA"/>
              </w:rPr>
            </w:pPr>
            <w:r w:rsidRPr="005C1BB1">
              <w:rPr>
                <w:sz w:val="24"/>
                <w:szCs w:val="24"/>
                <w:lang w:eastAsia="uk-UA"/>
              </w:rPr>
              <w:t>щодо юридичної особи, що реорганізується,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 та відсутні відомості про узгодження плану реорганізації юридичної особи;</w:t>
            </w:r>
          </w:p>
          <w:p w14:paraId="25D8AC67" w14:textId="77777777" w:rsidR="00E97568" w:rsidRPr="005C1BB1" w:rsidRDefault="00E97568" w:rsidP="00542EB6">
            <w:pPr>
              <w:pStyle w:val="a3"/>
              <w:numPr>
                <w:ilvl w:val="0"/>
                <w:numId w:val="2"/>
              </w:numPr>
              <w:rPr>
                <w:sz w:val="24"/>
                <w:szCs w:val="24"/>
                <w:lang w:eastAsia="uk-UA"/>
              </w:rPr>
            </w:pPr>
            <w:r w:rsidRPr="005C1BB1">
              <w:rPr>
                <w:sz w:val="24"/>
                <w:szCs w:val="24"/>
                <w:lang w:eastAsia="uk-UA"/>
              </w:rPr>
              <w:t>щодо юридичної особи,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w:t>
            </w:r>
          </w:p>
          <w:p w14:paraId="045AA2B8" w14:textId="77777777" w:rsidR="00E97568" w:rsidRDefault="00E97568" w:rsidP="00542EB6">
            <w:pPr>
              <w:pStyle w:val="a3"/>
              <w:numPr>
                <w:ilvl w:val="0"/>
                <w:numId w:val="2"/>
              </w:numPr>
              <w:rPr>
                <w:sz w:val="24"/>
                <w:szCs w:val="24"/>
                <w:lang w:eastAsia="uk-UA"/>
              </w:rPr>
            </w:pPr>
            <w:r w:rsidRPr="005C1BB1">
              <w:rPr>
                <w:sz w:val="24"/>
                <w:szCs w:val="24"/>
                <w:lang w:eastAsia="uk-UA"/>
              </w:rPr>
              <w:t>щодо юридичної особи, що припиняється в результаті ліквідації, стосовно якої надійшли відомості про відкрите виконавче провадження;</w:t>
            </w:r>
          </w:p>
          <w:p w14:paraId="24212245" w14:textId="77777777" w:rsidR="00E97568" w:rsidRPr="00586A14" w:rsidRDefault="00E97568" w:rsidP="00542EB6">
            <w:pPr>
              <w:pStyle w:val="a3"/>
              <w:numPr>
                <w:ilvl w:val="0"/>
                <w:numId w:val="2"/>
              </w:numPr>
              <w:rPr>
                <w:sz w:val="24"/>
                <w:szCs w:val="24"/>
                <w:lang w:eastAsia="uk-UA"/>
              </w:rPr>
            </w:pPr>
            <w:r w:rsidRPr="00586A14">
              <w:rPr>
                <w:sz w:val="24"/>
                <w:szCs w:val="24"/>
                <w:lang w:eastAsia="uk-UA"/>
              </w:rPr>
              <w:t>щодо юридичної особи, стосовно якої відкрито прова</w:t>
            </w:r>
            <w:r>
              <w:rPr>
                <w:sz w:val="24"/>
                <w:szCs w:val="24"/>
                <w:lang w:eastAsia="uk-UA"/>
              </w:rPr>
              <w:t>дження у справі про банкрутство</w:t>
            </w:r>
          </w:p>
        </w:tc>
      </w:tr>
      <w:tr w:rsidR="00E97568" w:rsidRPr="00E669C3" w14:paraId="41891709" w14:textId="77777777" w:rsidTr="00542EB6">
        <w:tc>
          <w:tcPr>
            <w:tcW w:w="220" w:type="pct"/>
            <w:tcBorders>
              <w:top w:val="outset" w:sz="6" w:space="0" w:color="000000"/>
              <w:left w:val="outset" w:sz="6" w:space="0" w:color="000000"/>
              <w:bottom w:val="outset" w:sz="6" w:space="0" w:color="000000"/>
              <w:right w:val="single" w:sz="4" w:space="0" w:color="auto"/>
            </w:tcBorders>
          </w:tcPr>
          <w:p w14:paraId="1308386B" w14:textId="77777777" w:rsidR="00E97568" w:rsidRPr="00E669C3" w:rsidRDefault="00E97568" w:rsidP="00542EB6">
            <w:pPr>
              <w:jc w:val="center"/>
              <w:rPr>
                <w:sz w:val="24"/>
                <w:szCs w:val="24"/>
                <w:lang w:val="ru-RU" w:eastAsia="uk-UA"/>
              </w:rPr>
            </w:pPr>
            <w:r>
              <w:rPr>
                <w:sz w:val="24"/>
                <w:szCs w:val="24"/>
                <w:lang w:val="ru-RU" w:eastAsia="uk-UA"/>
              </w:rPr>
              <w:lastRenderedPageBreak/>
              <w:t>13</w:t>
            </w:r>
          </w:p>
        </w:tc>
        <w:tc>
          <w:tcPr>
            <w:tcW w:w="1242" w:type="pct"/>
            <w:tcBorders>
              <w:top w:val="outset" w:sz="6" w:space="0" w:color="000000"/>
              <w:left w:val="single" w:sz="4" w:space="0" w:color="auto"/>
              <w:bottom w:val="outset" w:sz="6" w:space="0" w:color="000000"/>
              <w:right w:val="outset" w:sz="6" w:space="0" w:color="000000"/>
            </w:tcBorders>
          </w:tcPr>
          <w:p w14:paraId="3D691279" w14:textId="77777777" w:rsidR="00E97568" w:rsidRPr="00E669C3" w:rsidRDefault="00E97568" w:rsidP="00542EB6">
            <w:pPr>
              <w:jc w:val="left"/>
              <w:rPr>
                <w:sz w:val="24"/>
                <w:szCs w:val="24"/>
                <w:lang w:eastAsia="uk-UA"/>
              </w:rPr>
            </w:pPr>
            <w:r w:rsidRPr="00E669C3">
              <w:rPr>
                <w:sz w:val="24"/>
                <w:szCs w:val="24"/>
                <w:lang w:eastAsia="uk-UA"/>
              </w:rPr>
              <w:t xml:space="preserve">Результат надання адміністративної </w:t>
            </w:r>
            <w:r w:rsidRPr="00E669C3">
              <w:rPr>
                <w:sz w:val="24"/>
                <w:szCs w:val="24"/>
                <w:lang w:eastAsia="uk-UA"/>
              </w:rPr>
              <w:lastRenderedPageBreak/>
              <w:t>послуги</w:t>
            </w:r>
          </w:p>
        </w:tc>
        <w:tc>
          <w:tcPr>
            <w:tcW w:w="3538" w:type="pct"/>
            <w:tcBorders>
              <w:top w:val="outset" w:sz="6" w:space="0" w:color="000000"/>
              <w:left w:val="outset" w:sz="6" w:space="0" w:color="000000"/>
              <w:bottom w:val="outset" w:sz="6" w:space="0" w:color="000000"/>
              <w:right w:val="outset" w:sz="6" w:space="0" w:color="000000"/>
            </w:tcBorders>
          </w:tcPr>
          <w:p w14:paraId="02F68F3E" w14:textId="77777777" w:rsidR="00E97568" w:rsidRPr="007955A2" w:rsidRDefault="00E97568" w:rsidP="00542EB6">
            <w:pPr>
              <w:tabs>
                <w:tab w:val="left" w:pos="358"/>
                <w:tab w:val="left" w:pos="449"/>
              </w:tabs>
              <w:ind w:firstLine="217"/>
              <w:rPr>
                <w:sz w:val="24"/>
                <w:szCs w:val="24"/>
              </w:rPr>
            </w:pPr>
            <w:r>
              <w:rPr>
                <w:sz w:val="24"/>
                <w:szCs w:val="24"/>
              </w:rPr>
              <w:lastRenderedPageBreak/>
              <w:t>- в</w:t>
            </w:r>
            <w:r w:rsidRPr="007955A2">
              <w:rPr>
                <w:sz w:val="24"/>
                <w:szCs w:val="24"/>
              </w:rPr>
              <w:t xml:space="preserve">несення відповідного запису до Єдиного державного реєстру юридичних осіб, фізичних осіб – підприємців та </w:t>
            </w:r>
            <w:r w:rsidRPr="007955A2">
              <w:rPr>
                <w:sz w:val="24"/>
                <w:szCs w:val="24"/>
              </w:rPr>
              <w:lastRenderedPageBreak/>
              <w:t>громадських формувань;</w:t>
            </w:r>
          </w:p>
          <w:p w14:paraId="47E1E47C" w14:textId="77777777" w:rsidR="00E97568" w:rsidRDefault="00E97568" w:rsidP="00542EB6">
            <w:pPr>
              <w:tabs>
                <w:tab w:val="left" w:pos="358"/>
                <w:tab w:val="left" w:pos="449"/>
              </w:tabs>
              <w:ind w:firstLine="217"/>
              <w:rPr>
                <w:sz w:val="24"/>
                <w:szCs w:val="24"/>
                <w:lang w:eastAsia="uk-UA"/>
              </w:rPr>
            </w:pPr>
            <w:r>
              <w:rPr>
                <w:sz w:val="24"/>
                <w:szCs w:val="24"/>
                <w:lang w:eastAsia="uk-UA"/>
              </w:rPr>
              <w:t xml:space="preserve">- </w:t>
            </w:r>
            <w:r w:rsidRPr="007955A2">
              <w:rPr>
                <w:sz w:val="24"/>
                <w:szCs w:val="24"/>
                <w:lang w:eastAsia="uk-UA"/>
              </w:rPr>
              <w:t>рішення про проведення державної реєстрації;</w:t>
            </w:r>
          </w:p>
          <w:p w14:paraId="40075446" w14:textId="77777777" w:rsidR="00E97568" w:rsidRPr="00F85B4E" w:rsidRDefault="00E97568" w:rsidP="00542EB6">
            <w:pPr>
              <w:tabs>
                <w:tab w:val="left" w:pos="358"/>
              </w:tabs>
              <w:ind w:firstLine="217"/>
              <w:rPr>
                <w:sz w:val="24"/>
                <w:szCs w:val="24"/>
                <w:lang w:eastAsia="uk-UA"/>
              </w:rPr>
            </w:pPr>
            <w:r>
              <w:rPr>
                <w:sz w:val="24"/>
                <w:szCs w:val="24"/>
              </w:rPr>
              <w:t xml:space="preserve">- </w:t>
            </w:r>
            <w:r w:rsidRPr="00F85B4E">
              <w:rPr>
                <w:sz w:val="24"/>
                <w:szCs w:val="24"/>
              </w:rPr>
              <w:t xml:space="preserve">виписка з </w:t>
            </w:r>
            <w:r w:rsidRPr="00F85B4E">
              <w:rPr>
                <w:sz w:val="24"/>
                <w:szCs w:val="24"/>
                <w:lang w:eastAsia="uk-UA"/>
              </w:rPr>
              <w:t>Єдиного державного реєстру юридичних осіб, фізичних осіб – підприємців та громадських формувань;</w:t>
            </w:r>
          </w:p>
          <w:p w14:paraId="7438C922" w14:textId="77777777" w:rsidR="00E97568" w:rsidRPr="007955A2" w:rsidRDefault="00E97568" w:rsidP="00542EB6">
            <w:pPr>
              <w:tabs>
                <w:tab w:val="left" w:pos="358"/>
                <w:tab w:val="left" w:pos="449"/>
              </w:tabs>
              <w:ind w:firstLine="217"/>
              <w:rPr>
                <w:sz w:val="24"/>
                <w:szCs w:val="24"/>
                <w:lang w:eastAsia="uk-UA"/>
              </w:rPr>
            </w:pPr>
            <w:r>
              <w:rPr>
                <w:sz w:val="24"/>
                <w:szCs w:val="24"/>
              </w:rPr>
              <w:t xml:space="preserve">- </w:t>
            </w:r>
            <w:r w:rsidRPr="007955A2">
              <w:rPr>
                <w:sz w:val="24"/>
                <w:szCs w:val="24"/>
              </w:rPr>
              <w:t>рішення та повідомлення про відмову у державній реєстрації із зазначенням виключного переліку підстав для відмови</w:t>
            </w:r>
          </w:p>
        </w:tc>
      </w:tr>
      <w:tr w:rsidR="00E97568" w:rsidRPr="00E669C3" w14:paraId="07021252" w14:textId="77777777" w:rsidTr="00542EB6">
        <w:tc>
          <w:tcPr>
            <w:tcW w:w="220" w:type="pct"/>
            <w:tcBorders>
              <w:top w:val="outset" w:sz="6" w:space="0" w:color="000000"/>
              <w:left w:val="outset" w:sz="6" w:space="0" w:color="000000"/>
              <w:bottom w:val="outset" w:sz="6" w:space="0" w:color="000000"/>
              <w:right w:val="single" w:sz="4" w:space="0" w:color="auto"/>
            </w:tcBorders>
          </w:tcPr>
          <w:p w14:paraId="43458D82" w14:textId="77777777" w:rsidR="00E97568" w:rsidRPr="00E669C3" w:rsidRDefault="00E97568" w:rsidP="00542EB6">
            <w:pPr>
              <w:jc w:val="center"/>
              <w:rPr>
                <w:sz w:val="24"/>
                <w:szCs w:val="24"/>
                <w:lang w:val="ru-RU" w:eastAsia="uk-UA"/>
              </w:rPr>
            </w:pPr>
            <w:r>
              <w:rPr>
                <w:sz w:val="24"/>
                <w:szCs w:val="24"/>
                <w:lang w:val="ru-RU" w:eastAsia="uk-UA"/>
              </w:rPr>
              <w:lastRenderedPageBreak/>
              <w:t>14</w:t>
            </w:r>
          </w:p>
        </w:tc>
        <w:tc>
          <w:tcPr>
            <w:tcW w:w="1242" w:type="pct"/>
            <w:tcBorders>
              <w:top w:val="outset" w:sz="6" w:space="0" w:color="000000"/>
              <w:left w:val="single" w:sz="4" w:space="0" w:color="auto"/>
              <w:bottom w:val="outset" w:sz="6" w:space="0" w:color="000000"/>
              <w:right w:val="outset" w:sz="6" w:space="0" w:color="000000"/>
            </w:tcBorders>
          </w:tcPr>
          <w:p w14:paraId="5E529AE0" w14:textId="77777777" w:rsidR="00E97568" w:rsidRPr="00E669C3" w:rsidRDefault="00E97568" w:rsidP="00542EB6">
            <w:pPr>
              <w:jc w:val="left"/>
              <w:rPr>
                <w:sz w:val="24"/>
                <w:szCs w:val="24"/>
                <w:lang w:eastAsia="uk-UA"/>
              </w:rPr>
            </w:pPr>
            <w:r w:rsidRPr="00E669C3">
              <w:rPr>
                <w:sz w:val="24"/>
                <w:szCs w:val="24"/>
                <w:lang w:eastAsia="uk-UA"/>
              </w:rPr>
              <w:t>Способи отримання відповіді (результату)</w:t>
            </w:r>
          </w:p>
        </w:tc>
        <w:tc>
          <w:tcPr>
            <w:tcW w:w="3538" w:type="pct"/>
            <w:tcBorders>
              <w:top w:val="outset" w:sz="6" w:space="0" w:color="000000"/>
              <w:left w:val="outset" w:sz="6" w:space="0" w:color="000000"/>
              <w:bottom w:val="outset" w:sz="6" w:space="0" w:color="000000"/>
              <w:right w:val="outset" w:sz="6" w:space="0" w:color="000000"/>
            </w:tcBorders>
          </w:tcPr>
          <w:p w14:paraId="220C7DBC" w14:textId="77777777" w:rsidR="00E97568" w:rsidRPr="007955A2" w:rsidRDefault="00E97568" w:rsidP="00542EB6">
            <w:pPr>
              <w:pStyle w:val="a3"/>
              <w:tabs>
                <w:tab w:val="left" w:pos="358"/>
              </w:tabs>
              <w:ind w:left="0" w:firstLine="217"/>
              <w:rPr>
                <w:sz w:val="24"/>
                <w:szCs w:val="24"/>
              </w:rPr>
            </w:pPr>
            <w:r w:rsidRPr="007955A2">
              <w:rPr>
                <w:sz w:val="24"/>
                <w:szCs w:val="24"/>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w:t>
            </w:r>
          </w:p>
          <w:p w14:paraId="54406086" w14:textId="77777777" w:rsidR="00E97568" w:rsidRDefault="00E97568" w:rsidP="00542EB6">
            <w:pPr>
              <w:pStyle w:val="a3"/>
              <w:tabs>
                <w:tab w:val="left" w:pos="358"/>
              </w:tabs>
              <w:ind w:left="0" w:firstLine="217"/>
              <w:rPr>
                <w:sz w:val="24"/>
                <w:szCs w:val="24"/>
                <w:lang w:eastAsia="uk-UA"/>
              </w:rPr>
            </w:pPr>
            <w:r w:rsidRPr="007955A2">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44C3DC9B" w14:textId="77777777" w:rsidR="00E97568" w:rsidRDefault="00E97568" w:rsidP="00542EB6">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28F2FDAD" w14:textId="77777777" w:rsidR="00E97568" w:rsidRDefault="00E97568" w:rsidP="00542EB6">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0CFAA7BF" w14:textId="77777777" w:rsidR="00E97568" w:rsidRPr="00C33774" w:rsidRDefault="00E97568" w:rsidP="00542EB6">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A751D5">
              <w:rPr>
                <w:sz w:val="24"/>
                <w:szCs w:val="24"/>
                <w:lang w:eastAsia="uk-UA"/>
              </w:rPr>
              <w:t>.</w:t>
            </w:r>
          </w:p>
        </w:tc>
      </w:tr>
    </w:tbl>
    <w:p w14:paraId="758595A6" w14:textId="77777777" w:rsidR="00E97568" w:rsidRPr="005B3C2F" w:rsidRDefault="00E97568" w:rsidP="00E97568">
      <w:pPr>
        <w:tabs>
          <w:tab w:val="left" w:pos="9564"/>
        </w:tabs>
        <w:rPr>
          <w:sz w:val="20"/>
          <w:szCs w:val="24"/>
        </w:rPr>
      </w:pPr>
      <w:r w:rsidRPr="005B3C2F">
        <w:rPr>
          <w:sz w:val="20"/>
          <w:szCs w:val="24"/>
        </w:rPr>
        <w:t>______________________________</w:t>
      </w:r>
    </w:p>
    <w:p w14:paraId="7FA00FD4" w14:textId="79862888" w:rsidR="000141DC" w:rsidRPr="00FC3694" w:rsidRDefault="00214CC5" w:rsidP="00476007">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sectPr w:rsidR="000141DC" w:rsidRPr="00FC3694" w:rsidSect="00214CC5">
      <w:headerReference w:type="default" r:id="rId7"/>
      <w:pgSz w:w="11906" w:h="16838"/>
      <w:pgMar w:top="964" w:right="567" w:bottom="96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BA2B5" w14:textId="77777777" w:rsidR="00D439B9" w:rsidRDefault="00D439B9">
      <w:r>
        <w:separator/>
      </w:r>
    </w:p>
  </w:endnote>
  <w:endnote w:type="continuationSeparator" w:id="0">
    <w:p w14:paraId="62815AE7" w14:textId="77777777" w:rsidR="00D439B9" w:rsidRDefault="00D4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04393" w14:textId="77777777" w:rsidR="00D439B9" w:rsidRDefault="00D439B9">
      <w:r>
        <w:separator/>
      </w:r>
    </w:p>
  </w:footnote>
  <w:footnote w:type="continuationSeparator" w:id="0">
    <w:p w14:paraId="513A5E5B" w14:textId="77777777" w:rsidR="00D439B9" w:rsidRDefault="00D43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1A29" w14:textId="77777777" w:rsidR="004472F1" w:rsidRDefault="004472F1" w:rsidP="00967F8B">
    <w:pPr>
      <w:pStyle w:val="a4"/>
      <w:jc w:val="center"/>
    </w:pPr>
    <w:r w:rsidRPr="0032281E">
      <w:rPr>
        <w:sz w:val="24"/>
        <w:szCs w:val="24"/>
      </w:rPr>
      <w:fldChar w:fldCharType="begin"/>
    </w:r>
    <w:r w:rsidRPr="0032281E">
      <w:rPr>
        <w:sz w:val="24"/>
        <w:szCs w:val="24"/>
      </w:rPr>
      <w:instrText>PAGE   \* MERGEFORMAT</w:instrText>
    </w:r>
    <w:r w:rsidRPr="0032281E">
      <w:rPr>
        <w:sz w:val="24"/>
        <w:szCs w:val="24"/>
      </w:rPr>
      <w:fldChar w:fldCharType="separate"/>
    </w:r>
    <w:r w:rsidR="00AA01ED" w:rsidRPr="00AA01ED">
      <w:rPr>
        <w:noProof/>
        <w:sz w:val="24"/>
        <w:szCs w:val="24"/>
        <w:lang w:val="ru-RU"/>
      </w:rPr>
      <w:t>2</w:t>
    </w:r>
    <w:r w:rsidRPr="0032281E">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F05E8"/>
    <w:multiLevelType w:val="hybridMultilevel"/>
    <w:tmpl w:val="90C0983C"/>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1" w15:restartNumberingAfterBreak="0">
    <w:nsid w:val="45BB4E5C"/>
    <w:multiLevelType w:val="hybridMultilevel"/>
    <w:tmpl w:val="83EC61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10AF8"/>
    <w:rsid w:val="000141DC"/>
    <w:rsid w:val="00036A10"/>
    <w:rsid w:val="00037523"/>
    <w:rsid w:val="00062D80"/>
    <w:rsid w:val="00097FEB"/>
    <w:rsid w:val="000E1FD6"/>
    <w:rsid w:val="000F46F5"/>
    <w:rsid w:val="00127A10"/>
    <w:rsid w:val="001460C9"/>
    <w:rsid w:val="00155A02"/>
    <w:rsid w:val="001A2FBE"/>
    <w:rsid w:val="002054C6"/>
    <w:rsid w:val="00214CC5"/>
    <w:rsid w:val="002400D6"/>
    <w:rsid w:val="00257737"/>
    <w:rsid w:val="0028018A"/>
    <w:rsid w:val="002829D3"/>
    <w:rsid w:val="0029109D"/>
    <w:rsid w:val="002922B2"/>
    <w:rsid w:val="0029245E"/>
    <w:rsid w:val="002D0FC8"/>
    <w:rsid w:val="002E3F25"/>
    <w:rsid w:val="00311148"/>
    <w:rsid w:val="00316988"/>
    <w:rsid w:val="0032281E"/>
    <w:rsid w:val="00331A2E"/>
    <w:rsid w:val="00332ACA"/>
    <w:rsid w:val="00341273"/>
    <w:rsid w:val="003508A9"/>
    <w:rsid w:val="003643E7"/>
    <w:rsid w:val="003F1E93"/>
    <w:rsid w:val="00425C78"/>
    <w:rsid w:val="0044442F"/>
    <w:rsid w:val="004469F6"/>
    <w:rsid w:val="004472F1"/>
    <w:rsid w:val="00476007"/>
    <w:rsid w:val="004769C4"/>
    <w:rsid w:val="00484FBE"/>
    <w:rsid w:val="004B2F36"/>
    <w:rsid w:val="004C7808"/>
    <w:rsid w:val="004D1656"/>
    <w:rsid w:val="004F17BA"/>
    <w:rsid w:val="00514F1F"/>
    <w:rsid w:val="0052271C"/>
    <w:rsid w:val="005316A9"/>
    <w:rsid w:val="00567136"/>
    <w:rsid w:val="0057105C"/>
    <w:rsid w:val="00575654"/>
    <w:rsid w:val="00586A14"/>
    <w:rsid w:val="005A4205"/>
    <w:rsid w:val="005E1DD0"/>
    <w:rsid w:val="005E4F7B"/>
    <w:rsid w:val="005F0CF8"/>
    <w:rsid w:val="00616AA1"/>
    <w:rsid w:val="006C4F98"/>
    <w:rsid w:val="006D3011"/>
    <w:rsid w:val="007105FB"/>
    <w:rsid w:val="00761B65"/>
    <w:rsid w:val="00784224"/>
    <w:rsid w:val="00793AAE"/>
    <w:rsid w:val="007978E8"/>
    <w:rsid w:val="007F014A"/>
    <w:rsid w:val="007F6279"/>
    <w:rsid w:val="007F6F0E"/>
    <w:rsid w:val="00837354"/>
    <w:rsid w:val="008664DE"/>
    <w:rsid w:val="00885612"/>
    <w:rsid w:val="0088643C"/>
    <w:rsid w:val="00892106"/>
    <w:rsid w:val="00892C5B"/>
    <w:rsid w:val="008C006F"/>
    <w:rsid w:val="008C3BEC"/>
    <w:rsid w:val="008E0558"/>
    <w:rsid w:val="00942771"/>
    <w:rsid w:val="00957DA9"/>
    <w:rsid w:val="00967F8B"/>
    <w:rsid w:val="00970539"/>
    <w:rsid w:val="00985A78"/>
    <w:rsid w:val="00986C9D"/>
    <w:rsid w:val="009B33AE"/>
    <w:rsid w:val="009B6575"/>
    <w:rsid w:val="009F0FBA"/>
    <w:rsid w:val="00A20F33"/>
    <w:rsid w:val="00A22D8A"/>
    <w:rsid w:val="00A44619"/>
    <w:rsid w:val="00A5007D"/>
    <w:rsid w:val="00A91E49"/>
    <w:rsid w:val="00A932D1"/>
    <w:rsid w:val="00A93EFB"/>
    <w:rsid w:val="00AA01ED"/>
    <w:rsid w:val="00AD3F15"/>
    <w:rsid w:val="00B00CF7"/>
    <w:rsid w:val="00B14071"/>
    <w:rsid w:val="00B22FA0"/>
    <w:rsid w:val="00B52224"/>
    <w:rsid w:val="00B54254"/>
    <w:rsid w:val="00BB06FD"/>
    <w:rsid w:val="00BB4111"/>
    <w:rsid w:val="00BC4AFE"/>
    <w:rsid w:val="00C05433"/>
    <w:rsid w:val="00C434B0"/>
    <w:rsid w:val="00C446C0"/>
    <w:rsid w:val="00C66023"/>
    <w:rsid w:val="00C67C6F"/>
    <w:rsid w:val="00C719E3"/>
    <w:rsid w:val="00C72AC7"/>
    <w:rsid w:val="00C824B3"/>
    <w:rsid w:val="00C829E8"/>
    <w:rsid w:val="00C834B7"/>
    <w:rsid w:val="00C902E8"/>
    <w:rsid w:val="00C962DD"/>
    <w:rsid w:val="00CC0B02"/>
    <w:rsid w:val="00CD5208"/>
    <w:rsid w:val="00D16898"/>
    <w:rsid w:val="00D32274"/>
    <w:rsid w:val="00D439B9"/>
    <w:rsid w:val="00D46649"/>
    <w:rsid w:val="00D572CA"/>
    <w:rsid w:val="00D637C9"/>
    <w:rsid w:val="00D70371"/>
    <w:rsid w:val="00D73D1F"/>
    <w:rsid w:val="00D7737E"/>
    <w:rsid w:val="00D8735A"/>
    <w:rsid w:val="00D956FB"/>
    <w:rsid w:val="00DA75E9"/>
    <w:rsid w:val="00DB708C"/>
    <w:rsid w:val="00DC1303"/>
    <w:rsid w:val="00DC2A9F"/>
    <w:rsid w:val="00DC55E3"/>
    <w:rsid w:val="00DC6C5F"/>
    <w:rsid w:val="00DD003D"/>
    <w:rsid w:val="00DE1637"/>
    <w:rsid w:val="00E029FE"/>
    <w:rsid w:val="00E02F2D"/>
    <w:rsid w:val="00E24495"/>
    <w:rsid w:val="00E3466B"/>
    <w:rsid w:val="00E41DE7"/>
    <w:rsid w:val="00E562CF"/>
    <w:rsid w:val="00E669C3"/>
    <w:rsid w:val="00E9011B"/>
    <w:rsid w:val="00E91E0A"/>
    <w:rsid w:val="00E97568"/>
    <w:rsid w:val="00EB096B"/>
    <w:rsid w:val="00EC757A"/>
    <w:rsid w:val="00EE1399"/>
    <w:rsid w:val="00F02F91"/>
    <w:rsid w:val="00F03964"/>
    <w:rsid w:val="00F03E60"/>
    <w:rsid w:val="00F13600"/>
    <w:rsid w:val="00F36207"/>
    <w:rsid w:val="00F43218"/>
    <w:rsid w:val="00F55821"/>
    <w:rsid w:val="00F64783"/>
    <w:rsid w:val="00F74558"/>
    <w:rsid w:val="00F85983"/>
    <w:rsid w:val="00F962C8"/>
    <w:rsid w:val="00FB0C40"/>
    <w:rsid w:val="00FC3694"/>
    <w:rsid w:val="00FC4CD9"/>
    <w:rsid w:val="00FD7C89"/>
    <w:rsid w:val="00FE08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A362BD"/>
  <w15:docId w15:val="{CA2D0DAF-B31C-4C29-828C-C14DF34A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jc w:val="both"/>
    </w:pPr>
    <w:rPr>
      <w:rFonts w:ascii="Times New Roman" w:eastAsia="Times New Roman" w:hAnsi="Times New Roman"/>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и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2829D3"/>
    <w:rPr>
      <w:rFonts w:ascii="Tahoma" w:hAnsi="Tahoma" w:cs="Tahoma"/>
      <w:sz w:val="16"/>
      <w:szCs w:val="16"/>
    </w:rPr>
  </w:style>
  <w:style w:type="character" w:customStyle="1" w:styleId="a7">
    <w:name w:val="Текст выноски Знак"/>
    <w:link w:val="a6"/>
    <w:uiPriority w:val="99"/>
    <w:semiHidden/>
    <w:locked/>
    <w:rsid w:val="002829D3"/>
    <w:rPr>
      <w:rFonts w:ascii="Tahoma" w:hAnsi="Tahoma" w:cs="Tahoma"/>
      <w:sz w:val="16"/>
      <w:szCs w:val="16"/>
    </w:rPr>
  </w:style>
  <w:style w:type="table" w:styleId="a8">
    <w:name w:val="Table Grid"/>
    <w:basedOn w:val="a1"/>
    <w:uiPriority w:val="99"/>
    <w:rsid w:val="00A446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2281E"/>
    <w:pPr>
      <w:tabs>
        <w:tab w:val="center" w:pos="4819"/>
        <w:tab w:val="right" w:pos="9639"/>
      </w:tabs>
    </w:pPr>
  </w:style>
  <w:style w:type="character" w:customStyle="1" w:styleId="aa">
    <w:name w:val="Нижний колонтитул Знак"/>
    <w:link w:val="a9"/>
    <w:uiPriority w:val="99"/>
    <w:locked/>
    <w:rsid w:val="0032281E"/>
    <w:rPr>
      <w:rFonts w:ascii="Times New Roman" w:hAnsi="Times New Roman" w:cs="Times New Roman"/>
      <w:sz w:val="28"/>
      <w:szCs w:val="28"/>
    </w:rPr>
  </w:style>
  <w:style w:type="character" w:styleId="ab">
    <w:name w:val="Hyperlink"/>
    <w:uiPriority w:val="99"/>
    <w:rsid w:val="008E0558"/>
    <w:rPr>
      <w:rFonts w:cs="Times New Roman"/>
      <w:color w:val="0000FF"/>
      <w:u w:val="single"/>
    </w:rPr>
  </w:style>
  <w:style w:type="table" w:customStyle="1" w:styleId="1">
    <w:name w:val="Сетка таблицы1"/>
    <w:basedOn w:val="a1"/>
    <w:next w:val="a8"/>
    <w:uiPriority w:val="59"/>
    <w:rsid w:val="00214CC5"/>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24782">
      <w:marLeft w:val="0"/>
      <w:marRight w:val="0"/>
      <w:marTop w:val="0"/>
      <w:marBottom w:val="0"/>
      <w:divBdr>
        <w:top w:val="none" w:sz="0" w:space="0" w:color="auto"/>
        <w:left w:val="none" w:sz="0" w:space="0" w:color="auto"/>
        <w:bottom w:val="none" w:sz="0" w:space="0" w:color="auto"/>
        <w:right w:val="none" w:sz="0" w:space="0" w:color="auto"/>
      </w:divBdr>
      <w:divsChild>
        <w:div w:id="132724794">
          <w:marLeft w:val="0"/>
          <w:marRight w:val="0"/>
          <w:marTop w:val="100"/>
          <w:marBottom w:val="100"/>
          <w:divBdr>
            <w:top w:val="none" w:sz="0" w:space="0" w:color="auto"/>
            <w:left w:val="none" w:sz="0" w:space="0" w:color="auto"/>
            <w:bottom w:val="none" w:sz="0" w:space="0" w:color="auto"/>
            <w:right w:val="none" w:sz="0" w:space="0" w:color="auto"/>
          </w:divBdr>
          <w:divsChild>
            <w:div w:id="132724789">
              <w:marLeft w:val="0"/>
              <w:marRight w:val="0"/>
              <w:marTop w:val="0"/>
              <w:marBottom w:val="0"/>
              <w:divBdr>
                <w:top w:val="none" w:sz="0" w:space="0" w:color="auto"/>
                <w:left w:val="none" w:sz="0" w:space="0" w:color="auto"/>
                <w:bottom w:val="none" w:sz="0" w:space="0" w:color="auto"/>
                <w:right w:val="none" w:sz="0" w:space="0" w:color="auto"/>
              </w:divBdr>
              <w:divsChild>
                <w:div w:id="132724802">
                  <w:marLeft w:val="0"/>
                  <w:marRight w:val="0"/>
                  <w:marTop w:val="0"/>
                  <w:marBottom w:val="0"/>
                  <w:divBdr>
                    <w:top w:val="none" w:sz="0" w:space="0" w:color="auto"/>
                    <w:left w:val="none" w:sz="0" w:space="0" w:color="auto"/>
                    <w:bottom w:val="none" w:sz="0" w:space="0" w:color="auto"/>
                    <w:right w:val="none" w:sz="0" w:space="0" w:color="auto"/>
                  </w:divBdr>
                  <w:divsChild>
                    <w:div w:id="13272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24786">
      <w:marLeft w:val="0"/>
      <w:marRight w:val="0"/>
      <w:marTop w:val="0"/>
      <w:marBottom w:val="0"/>
      <w:divBdr>
        <w:top w:val="none" w:sz="0" w:space="0" w:color="auto"/>
        <w:left w:val="none" w:sz="0" w:space="0" w:color="auto"/>
        <w:bottom w:val="none" w:sz="0" w:space="0" w:color="auto"/>
        <w:right w:val="none" w:sz="0" w:space="0" w:color="auto"/>
      </w:divBdr>
    </w:div>
    <w:div w:id="132724787">
      <w:marLeft w:val="0"/>
      <w:marRight w:val="0"/>
      <w:marTop w:val="0"/>
      <w:marBottom w:val="0"/>
      <w:divBdr>
        <w:top w:val="none" w:sz="0" w:space="0" w:color="auto"/>
        <w:left w:val="none" w:sz="0" w:space="0" w:color="auto"/>
        <w:bottom w:val="none" w:sz="0" w:space="0" w:color="auto"/>
        <w:right w:val="none" w:sz="0" w:space="0" w:color="auto"/>
      </w:divBdr>
      <w:divsChild>
        <w:div w:id="132724783">
          <w:marLeft w:val="0"/>
          <w:marRight w:val="0"/>
          <w:marTop w:val="100"/>
          <w:marBottom w:val="100"/>
          <w:divBdr>
            <w:top w:val="none" w:sz="0" w:space="0" w:color="auto"/>
            <w:left w:val="none" w:sz="0" w:space="0" w:color="auto"/>
            <w:bottom w:val="none" w:sz="0" w:space="0" w:color="auto"/>
            <w:right w:val="none" w:sz="0" w:space="0" w:color="auto"/>
          </w:divBdr>
          <w:divsChild>
            <w:div w:id="132724784">
              <w:marLeft w:val="0"/>
              <w:marRight w:val="0"/>
              <w:marTop w:val="0"/>
              <w:marBottom w:val="0"/>
              <w:divBdr>
                <w:top w:val="none" w:sz="0" w:space="0" w:color="auto"/>
                <w:left w:val="none" w:sz="0" w:space="0" w:color="auto"/>
                <w:bottom w:val="none" w:sz="0" w:space="0" w:color="auto"/>
                <w:right w:val="none" w:sz="0" w:space="0" w:color="auto"/>
              </w:divBdr>
              <w:divsChild>
                <w:div w:id="132724803">
                  <w:marLeft w:val="0"/>
                  <w:marRight w:val="0"/>
                  <w:marTop w:val="0"/>
                  <w:marBottom w:val="0"/>
                  <w:divBdr>
                    <w:top w:val="none" w:sz="0" w:space="0" w:color="auto"/>
                    <w:left w:val="none" w:sz="0" w:space="0" w:color="auto"/>
                    <w:bottom w:val="none" w:sz="0" w:space="0" w:color="auto"/>
                    <w:right w:val="none" w:sz="0" w:space="0" w:color="auto"/>
                  </w:divBdr>
                  <w:divsChild>
                    <w:div w:id="1327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24788">
      <w:marLeft w:val="0"/>
      <w:marRight w:val="0"/>
      <w:marTop w:val="0"/>
      <w:marBottom w:val="0"/>
      <w:divBdr>
        <w:top w:val="none" w:sz="0" w:space="0" w:color="auto"/>
        <w:left w:val="none" w:sz="0" w:space="0" w:color="auto"/>
        <w:bottom w:val="none" w:sz="0" w:space="0" w:color="auto"/>
        <w:right w:val="none" w:sz="0" w:space="0" w:color="auto"/>
      </w:divBdr>
    </w:div>
    <w:div w:id="132724790">
      <w:marLeft w:val="0"/>
      <w:marRight w:val="0"/>
      <w:marTop w:val="0"/>
      <w:marBottom w:val="0"/>
      <w:divBdr>
        <w:top w:val="none" w:sz="0" w:space="0" w:color="auto"/>
        <w:left w:val="none" w:sz="0" w:space="0" w:color="auto"/>
        <w:bottom w:val="none" w:sz="0" w:space="0" w:color="auto"/>
        <w:right w:val="none" w:sz="0" w:space="0" w:color="auto"/>
      </w:divBdr>
    </w:div>
    <w:div w:id="132724792">
      <w:marLeft w:val="0"/>
      <w:marRight w:val="0"/>
      <w:marTop w:val="0"/>
      <w:marBottom w:val="0"/>
      <w:divBdr>
        <w:top w:val="none" w:sz="0" w:space="0" w:color="auto"/>
        <w:left w:val="none" w:sz="0" w:space="0" w:color="auto"/>
        <w:bottom w:val="none" w:sz="0" w:space="0" w:color="auto"/>
        <w:right w:val="none" w:sz="0" w:space="0" w:color="auto"/>
      </w:divBdr>
    </w:div>
    <w:div w:id="132724793">
      <w:marLeft w:val="0"/>
      <w:marRight w:val="0"/>
      <w:marTop w:val="0"/>
      <w:marBottom w:val="0"/>
      <w:divBdr>
        <w:top w:val="none" w:sz="0" w:space="0" w:color="auto"/>
        <w:left w:val="none" w:sz="0" w:space="0" w:color="auto"/>
        <w:bottom w:val="none" w:sz="0" w:space="0" w:color="auto"/>
        <w:right w:val="none" w:sz="0" w:space="0" w:color="auto"/>
      </w:divBdr>
      <w:divsChild>
        <w:div w:id="132724801">
          <w:marLeft w:val="0"/>
          <w:marRight w:val="0"/>
          <w:marTop w:val="100"/>
          <w:marBottom w:val="100"/>
          <w:divBdr>
            <w:top w:val="none" w:sz="0" w:space="0" w:color="auto"/>
            <w:left w:val="none" w:sz="0" w:space="0" w:color="auto"/>
            <w:bottom w:val="none" w:sz="0" w:space="0" w:color="auto"/>
            <w:right w:val="none" w:sz="0" w:space="0" w:color="auto"/>
          </w:divBdr>
          <w:divsChild>
            <w:div w:id="132724795">
              <w:marLeft w:val="0"/>
              <w:marRight w:val="0"/>
              <w:marTop w:val="0"/>
              <w:marBottom w:val="0"/>
              <w:divBdr>
                <w:top w:val="none" w:sz="0" w:space="0" w:color="auto"/>
                <w:left w:val="none" w:sz="0" w:space="0" w:color="auto"/>
                <w:bottom w:val="none" w:sz="0" w:space="0" w:color="auto"/>
                <w:right w:val="none" w:sz="0" w:space="0" w:color="auto"/>
              </w:divBdr>
              <w:divsChild>
                <w:div w:id="132724781">
                  <w:marLeft w:val="0"/>
                  <w:marRight w:val="0"/>
                  <w:marTop w:val="0"/>
                  <w:marBottom w:val="0"/>
                  <w:divBdr>
                    <w:top w:val="none" w:sz="0" w:space="0" w:color="auto"/>
                    <w:left w:val="none" w:sz="0" w:space="0" w:color="auto"/>
                    <w:bottom w:val="none" w:sz="0" w:space="0" w:color="auto"/>
                    <w:right w:val="none" w:sz="0" w:space="0" w:color="auto"/>
                  </w:divBdr>
                  <w:divsChild>
                    <w:div w:id="132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24796">
      <w:marLeft w:val="0"/>
      <w:marRight w:val="0"/>
      <w:marTop w:val="0"/>
      <w:marBottom w:val="0"/>
      <w:divBdr>
        <w:top w:val="none" w:sz="0" w:space="0" w:color="auto"/>
        <w:left w:val="none" w:sz="0" w:space="0" w:color="auto"/>
        <w:bottom w:val="none" w:sz="0" w:space="0" w:color="auto"/>
        <w:right w:val="none" w:sz="0" w:space="0" w:color="auto"/>
      </w:divBdr>
    </w:div>
    <w:div w:id="132724798">
      <w:marLeft w:val="0"/>
      <w:marRight w:val="0"/>
      <w:marTop w:val="0"/>
      <w:marBottom w:val="0"/>
      <w:divBdr>
        <w:top w:val="none" w:sz="0" w:space="0" w:color="auto"/>
        <w:left w:val="none" w:sz="0" w:space="0" w:color="auto"/>
        <w:bottom w:val="none" w:sz="0" w:space="0" w:color="auto"/>
        <w:right w:val="none" w:sz="0" w:space="0" w:color="auto"/>
      </w:divBdr>
    </w:div>
    <w:div w:id="132724799">
      <w:marLeft w:val="0"/>
      <w:marRight w:val="0"/>
      <w:marTop w:val="0"/>
      <w:marBottom w:val="0"/>
      <w:divBdr>
        <w:top w:val="none" w:sz="0" w:space="0" w:color="auto"/>
        <w:left w:val="none" w:sz="0" w:space="0" w:color="auto"/>
        <w:bottom w:val="none" w:sz="0" w:space="0" w:color="auto"/>
        <w:right w:val="none" w:sz="0" w:space="0" w:color="auto"/>
      </w:divBdr>
    </w:div>
    <w:div w:id="132724800">
      <w:marLeft w:val="0"/>
      <w:marRight w:val="0"/>
      <w:marTop w:val="0"/>
      <w:marBottom w:val="0"/>
      <w:divBdr>
        <w:top w:val="none" w:sz="0" w:space="0" w:color="auto"/>
        <w:left w:val="none" w:sz="0" w:space="0" w:color="auto"/>
        <w:bottom w:val="none" w:sz="0" w:space="0" w:color="auto"/>
        <w:right w:val="none" w:sz="0" w:space="0" w:color="auto"/>
      </w:divBdr>
    </w:div>
    <w:div w:id="776487534">
      <w:bodyDiv w:val="1"/>
      <w:marLeft w:val="0"/>
      <w:marRight w:val="0"/>
      <w:marTop w:val="0"/>
      <w:marBottom w:val="0"/>
      <w:divBdr>
        <w:top w:val="none" w:sz="0" w:space="0" w:color="auto"/>
        <w:left w:val="none" w:sz="0" w:space="0" w:color="auto"/>
        <w:bottom w:val="none" w:sz="0" w:space="0" w:color="auto"/>
        <w:right w:val="none" w:sz="0" w:space="0" w:color="auto"/>
      </w:divBdr>
    </w:div>
    <w:div w:id="1172719129">
      <w:bodyDiv w:val="1"/>
      <w:marLeft w:val="0"/>
      <w:marRight w:val="0"/>
      <w:marTop w:val="0"/>
      <w:marBottom w:val="0"/>
      <w:divBdr>
        <w:top w:val="none" w:sz="0" w:space="0" w:color="auto"/>
        <w:left w:val="none" w:sz="0" w:space="0" w:color="auto"/>
        <w:bottom w:val="none" w:sz="0" w:space="0" w:color="auto"/>
        <w:right w:val="none" w:sz="0" w:space="0" w:color="auto"/>
      </w:divBdr>
    </w:div>
    <w:div w:id="1494949133">
      <w:bodyDiv w:val="1"/>
      <w:marLeft w:val="0"/>
      <w:marRight w:val="0"/>
      <w:marTop w:val="0"/>
      <w:marBottom w:val="0"/>
      <w:divBdr>
        <w:top w:val="none" w:sz="0" w:space="0" w:color="auto"/>
        <w:left w:val="none" w:sz="0" w:space="0" w:color="auto"/>
        <w:bottom w:val="none" w:sz="0" w:space="0" w:color="auto"/>
        <w:right w:val="none" w:sz="0" w:space="0" w:color="auto"/>
      </w:divBdr>
    </w:div>
    <w:div w:id="163316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1704</Words>
  <Characters>9714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14</cp:revision>
  <cp:lastPrinted>2016-07-12T13:01:00Z</cp:lastPrinted>
  <dcterms:created xsi:type="dcterms:W3CDTF">2022-11-28T13:44:00Z</dcterms:created>
  <dcterms:modified xsi:type="dcterms:W3CDTF">2023-08-24T06:46:00Z</dcterms:modified>
</cp:coreProperties>
</file>