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B2" w:rsidRPr="007252B2" w:rsidRDefault="007252B2" w:rsidP="007252B2">
      <w:pPr>
        <w:ind w:left="5245" w:right="-142"/>
        <w:rPr>
          <w:rFonts w:ascii="Times New Roman" w:hAnsi="Times New Roman" w:cs="Times New Roman"/>
        </w:rPr>
      </w:pPr>
      <w:r w:rsidRPr="007252B2">
        <w:rPr>
          <w:rFonts w:ascii="Times New Roman" w:hAnsi="Times New Roman" w:cs="Times New Roman"/>
        </w:rPr>
        <w:t>ЗАТВЕРДЖЕНО</w:t>
      </w:r>
    </w:p>
    <w:p w:rsidR="00F717D3" w:rsidRDefault="007252B2" w:rsidP="00F717D3">
      <w:pPr>
        <w:spacing w:after="0"/>
        <w:ind w:left="5245" w:right="-142"/>
        <w:rPr>
          <w:rFonts w:ascii="Times New Roman" w:hAnsi="Times New Roman" w:cs="Times New Roman"/>
        </w:rPr>
      </w:pPr>
      <w:r w:rsidRPr="007252B2">
        <w:rPr>
          <w:rFonts w:ascii="Times New Roman" w:hAnsi="Times New Roman" w:cs="Times New Roman"/>
        </w:rPr>
        <w:t xml:space="preserve">Наказ </w:t>
      </w:r>
      <w:r>
        <w:rPr>
          <w:rFonts w:ascii="Times New Roman" w:hAnsi="Times New Roman" w:cs="Times New Roman"/>
        </w:rPr>
        <w:t xml:space="preserve">начальника управління </w:t>
      </w:r>
    </w:p>
    <w:p w:rsidR="00F717D3" w:rsidRDefault="007252B2" w:rsidP="00F717D3">
      <w:pPr>
        <w:spacing w:after="0"/>
        <w:ind w:left="5245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адміністративних послуг </w:t>
      </w:r>
    </w:p>
    <w:p w:rsidR="007252B2" w:rsidRPr="00A36441" w:rsidRDefault="007252B2" w:rsidP="00F717D3">
      <w:pPr>
        <w:spacing w:after="0"/>
        <w:ind w:left="5245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Чернігівської міської ради</w:t>
      </w:r>
      <w:r w:rsidRPr="007252B2">
        <w:rPr>
          <w:rFonts w:ascii="Times New Roman" w:hAnsi="Times New Roman" w:cs="Times New Roman"/>
        </w:rPr>
        <w:t xml:space="preserve"> </w:t>
      </w:r>
    </w:p>
    <w:p w:rsidR="007252B2" w:rsidRPr="007252B2" w:rsidRDefault="00A36441" w:rsidP="00A36441">
      <w:pPr>
        <w:ind w:left="4956" w:right="-141" w:firstLine="28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25.09.2024 </w:t>
      </w:r>
      <w:r w:rsidR="007252B2" w:rsidRPr="007252B2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31/01-06</w:t>
      </w:r>
    </w:p>
    <w:p w:rsidR="00257780" w:rsidRDefault="006D1C06">
      <w:pPr>
        <w:pStyle w:val="1"/>
        <w:ind w:left="706"/>
      </w:pPr>
      <w:r>
        <w:t xml:space="preserve">ІНФОРМАЦІЙНА КАРТКА АДМІНІСТРАТИВНОЇ ПОСЛУГИ </w:t>
      </w:r>
    </w:p>
    <w:p w:rsidR="00257780" w:rsidRDefault="006D1C06">
      <w:pPr>
        <w:pStyle w:val="2"/>
      </w:pPr>
      <w:r>
        <w:t>Комплексна послуга «</w:t>
      </w:r>
      <w:proofErr w:type="spellStart"/>
      <w:r>
        <w:t>єМалятко</w:t>
      </w:r>
      <w:proofErr w:type="spellEnd"/>
      <w:r>
        <w:t>»</w:t>
      </w:r>
      <w:r>
        <w:rPr>
          <w:u w:val="none"/>
        </w:rPr>
        <w:t xml:space="preserve"> </w:t>
      </w:r>
    </w:p>
    <w:p w:rsidR="00257780" w:rsidRDefault="006D1C06">
      <w:pPr>
        <w:spacing w:after="90"/>
        <w:ind w:left="5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57780" w:rsidRDefault="007252B2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252B2">
        <w:rPr>
          <w:rFonts w:ascii="Times New Roman" w:eastAsia="Times New Roman" w:hAnsi="Times New Roman" w:cs="Times New Roman"/>
          <w:b/>
          <w:sz w:val="28"/>
        </w:rPr>
        <w:t>управління адміністративних послуг Чернігівської міської ради</w:t>
      </w:r>
    </w:p>
    <w:p w:rsidR="007252B2" w:rsidRDefault="007252B2">
      <w:pPr>
        <w:spacing w:after="0"/>
        <w:ind w:left="10" w:right="7" w:hanging="10"/>
        <w:jc w:val="center"/>
      </w:pPr>
    </w:p>
    <w:tbl>
      <w:tblPr>
        <w:tblStyle w:val="TableGrid"/>
        <w:tblpPr w:leftFromText="180" w:rightFromText="180" w:vertAnchor="text" w:tblpX="-29" w:tblpY="1"/>
        <w:tblOverlap w:val="never"/>
        <w:tblW w:w="9671" w:type="dxa"/>
        <w:tblInd w:w="0" w:type="dxa"/>
        <w:tblCellMar>
          <w:top w:w="7" w:type="dxa"/>
          <w:left w:w="53" w:type="dxa"/>
          <w:right w:w="49" w:type="dxa"/>
        </w:tblCellMar>
        <w:tblLook w:val="04A0" w:firstRow="1" w:lastRow="0" w:firstColumn="1" w:lastColumn="0" w:noHBand="0" w:noVBand="1"/>
      </w:tblPr>
      <w:tblGrid>
        <w:gridCol w:w="567"/>
        <w:gridCol w:w="2723"/>
        <w:gridCol w:w="6381"/>
      </w:tblGrid>
      <w:tr w:rsidR="00257780" w:rsidTr="009351E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780" w:rsidRDefault="00257780" w:rsidP="009351E7"/>
        </w:tc>
        <w:tc>
          <w:tcPr>
            <w:tcW w:w="9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9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Інформація про центр надання адміністративної послуги  </w:t>
            </w:r>
          </w:p>
        </w:tc>
      </w:tr>
      <w:tr w:rsidR="00257780" w:rsidTr="009351E7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spacing w:after="18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Місцезнаходження: </w:t>
            </w:r>
          </w:p>
          <w:p w:rsidR="00257780" w:rsidRDefault="00257780" w:rsidP="009351E7">
            <w:pPr>
              <w:ind w:left="206" w:right="218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2B2" w:rsidRDefault="007252B2" w:rsidP="009351E7">
            <w:pPr>
              <w:spacing w:line="293" w:lineRule="auto"/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>14032,</w:t>
            </w:r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Чернігівська область</w:t>
            </w:r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м. Чернігів, проспект Левка Лук</w:t>
            </w:r>
            <w:r w:rsidR="003C2D40" w:rsidRPr="003C2D40">
              <w:rPr>
                <w:rFonts w:ascii="Times New Roman" w:eastAsia="Times New Roman" w:hAnsi="Times New Roman" w:cs="Times New Roman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яненка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7252A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20-А</w:t>
            </w:r>
          </w:p>
          <w:p w:rsidR="00257780" w:rsidRDefault="00257780" w:rsidP="009351E7">
            <w:pPr>
              <w:ind w:left="58"/>
            </w:pPr>
          </w:p>
        </w:tc>
      </w:tr>
      <w:tr w:rsidR="00257780" w:rsidTr="009351E7">
        <w:trPr>
          <w:trHeight w:val="13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spacing w:line="280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Інформація щодо режиму роботи ЦНАП  </w:t>
            </w:r>
          </w:p>
          <w:p w:rsidR="00257780" w:rsidRDefault="006D1C06" w:rsidP="009351E7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прийому: </w:t>
            </w:r>
          </w:p>
          <w:p w:rsidR="00F75BDD" w:rsidRPr="00F75BDD" w:rsidRDefault="00F75BDD" w:rsidP="00F75BDD">
            <w:pPr>
              <w:spacing w:after="17"/>
              <w:ind w:left="58"/>
              <w:rPr>
                <w:rFonts w:ascii="Times New Roman" w:eastAsia="Times New Roman" w:hAnsi="Times New Roman" w:cs="Times New Roman"/>
              </w:rPr>
            </w:pPr>
            <w:r w:rsidRPr="00F75BDD">
              <w:rPr>
                <w:rFonts w:ascii="Times New Roman" w:eastAsia="Times New Roman" w:hAnsi="Times New Roman" w:cs="Times New Roman"/>
              </w:rPr>
              <w:t xml:space="preserve">пн, ср, пт 8.00 – 17.00, в </w:t>
            </w:r>
            <w:proofErr w:type="spellStart"/>
            <w:r w:rsidRPr="00F75BDD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75BDD">
              <w:rPr>
                <w:rFonts w:ascii="Times New Roman" w:eastAsia="Times New Roman" w:hAnsi="Times New Roman" w:cs="Times New Roman"/>
              </w:rPr>
              <w:t>. прийом заявників 8.30 – 15.30</w:t>
            </w:r>
          </w:p>
          <w:p w:rsidR="00F75BDD" w:rsidRPr="00F75BDD" w:rsidRDefault="00F75BDD" w:rsidP="00F75BDD">
            <w:pPr>
              <w:spacing w:after="17"/>
              <w:ind w:left="58"/>
              <w:rPr>
                <w:rFonts w:ascii="Times New Roman" w:eastAsia="Times New Roman" w:hAnsi="Times New Roman" w:cs="Times New Roman"/>
              </w:rPr>
            </w:pPr>
            <w:r w:rsidRPr="00F75BDD">
              <w:rPr>
                <w:rFonts w:ascii="Times New Roman" w:eastAsia="Times New Roman" w:hAnsi="Times New Roman" w:cs="Times New Roman"/>
              </w:rPr>
              <w:t xml:space="preserve">вт, чт : 9.00 - 20.00, в </w:t>
            </w:r>
            <w:proofErr w:type="spellStart"/>
            <w:r w:rsidRPr="00F75BDD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75BDD">
              <w:rPr>
                <w:rFonts w:ascii="Times New Roman" w:eastAsia="Times New Roman" w:hAnsi="Times New Roman" w:cs="Times New Roman"/>
              </w:rPr>
              <w:t>. прийом заявників 9.00 – 20.00</w:t>
            </w:r>
          </w:p>
          <w:p w:rsidR="00F75BDD" w:rsidRPr="00F75BDD" w:rsidRDefault="00F75BDD" w:rsidP="00F75BDD">
            <w:pPr>
              <w:spacing w:after="17"/>
              <w:ind w:left="58"/>
              <w:rPr>
                <w:rFonts w:ascii="Times New Roman" w:eastAsia="Times New Roman" w:hAnsi="Times New Roman" w:cs="Times New Roman"/>
              </w:rPr>
            </w:pPr>
            <w:r w:rsidRPr="00F75BDD">
              <w:rPr>
                <w:rFonts w:ascii="Times New Roman" w:eastAsia="Times New Roman" w:hAnsi="Times New Roman" w:cs="Times New Roman"/>
              </w:rPr>
              <w:t xml:space="preserve">сб 9.00 – 17.00, в </w:t>
            </w:r>
            <w:proofErr w:type="spellStart"/>
            <w:r w:rsidRPr="00F75BDD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75BDD">
              <w:rPr>
                <w:rFonts w:ascii="Times New Roman" w:eastAsia="Times New Roman" w:hAnsi="Times New Roman" w:cs="Times New Roman"/>
              </w:rPr>
              <w:t>. прийом заявників 9.00 – 16.00</w:t>
            </w:r>
          </w:p>
          <w:p w:rsidR="00257780" w:rsidRDefault="00F75BDD" w:rsidP="00F75BDD">
            <w:pPr>
              <w:spacing w:after="31"/>
              <w:ind w:left="58"/>
            </w:pPr>
            <w:r>
              <w:rPr>
                <w:rFonts w:ascii="Times New Roman" w:eastAsia="Times New Roman" w:hAnsi="Times New Roman" w:cs="Times New Roman"/>
              </w:rPr>
              <w:t>Без перерви на обід.</w:t>
            </w:r>
          </w:p>
          <w:p w:rsidR="00257780" w:rsidRDefault="00727B53" w:rsidP="009351E7">
            <w:pPr>
              <w:ind w:left="58"/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D1C06">
              <w:rPr>
                <w:rFonts w:ascii="Times New Roman" w:eastAsia="Times New Roman" w:hAnsi="Times New Roman" w:cs="Times New Roman"/>
              </w:rPr>
              <w:t>еділя- вихідн</w:t>
            </w:r>
            <w:r>
              <w:rPr>
                <w:rFonts w:ascii="Times New Roman" w:eastAsia="Times New Roman" w:hAnsi="Times New Roman" w:cs="Times New Roman"/>
              </w:rPr>
              <w:t>ий</w:t>
            </w:r>
            <w:r w:rsidR="006D1C0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день</w:t>
            </w:r>
          </w:p>
        </w:tc>
      </w:tr>
      <w:tr w:rsidR="00257780" w:rsidTr="009351E7">
        <w:trPr>
          <w:trHeight w:val="1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spacing w:after="49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Телефон/факс (довідки), адреса електронної </w:t>
            </w:r>
          </w:p>
          <w:p w:rsidR="00257780" w:rsidRDefault="006D1C06" w:rsidP="009351E7">
            <w:pPr>
              <w:spacing w:after="17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пошти та веб-сайт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57780" w:rsidRDefault="006D1C06" w:rsidP="009351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ЦНАП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B53" w:rsidRDefault="006D1C06" w:rsidP="009351E7">
            <w:pPr>
              <w:spacing w:after="32"/>
              <w:ind w:left="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(</w:t>
            </w:r>
            <w:r w:rsidR="00727B53">
              <w:rPr>
                <w:rFonts w:ascii="Times New Roman" w:eastAsia="Times New Roman" w:hAnsi="Times New Roman" w:cs="Times New Roman"/>
                <w:sz w:val="24"/>
              </w:rPr>
              <w:t>0462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 w:rsidR="00727B53">
              <w:rPr>
                <w:rFonts w:ascii="Times New Roman" w:eastAsia="Times New Roman" w:hAnsi="Times New Roman" w:cs="Times New Roman"/>
                <w:sz w:val="24"/>
              </w:rPr>
              <w:t>77 26 43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B53" w:rsidRPr="00727B53" w:rsidRDefault="00727B53" w:rsidP="009351E7">
            <w:pPr>
              <w:ind w:left="58" w:right="2618"/>
              <w:rPr>
                <w:rFonts w:ascii="Times New Roman" w:eastAsia="Times New Roman" w:hAnsi="Times New Roman" w:cs="Times New Roman"/>
                <w:sz w:val="24"/>
              </w:rPr>
            </w:pPr>
            <w:r w:rsidRPr="00727B53">
              <w:rPr>
                <w:rFonts w:ascii="Times New Roman" w:eastAsia="Times New Roman" w:hAnsi="Times New Roman" w:cs="Times New Roman"/>
                <w:sz w:val="24"/>
              </w:rPr>
              <w:t>Електронна адреса: cnap@chernigiv-rada.gov.ua</w:t>
            </w:r>
          </w:p>
          <w:p w:rsidR="00257780" w:rsidRDefault="00727B53" w:rsidP="009351E7">
            <w:pPr>
              <w:ind w:left="58" w:right="2618"/>
              <w:jc w:val="both"/>
            </w:pPr>
            <w:r w:rsidRPr="00727B53">
              <w:rPr>
                <w:rFonts w:ascii="Times New Roman" w:eastAsia="Times New Roman" w:hAnsi="Times New Roman" w:cs="Times New Roman"/>
                <w:sz w:val="24"/>
              </w:rPr>
              <w:t>WEB-сайт: www.admincher.gov.ua</w:t>
            </w:r>
          </w:p>
        </w:tc>
      </w:tr>
      <w:tr w:rsidR="00257780" w:rsidTr="009351E7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780" w:rsidRDefault="00257780" w:rsidP="009351E7"/>
        </w:tc>
        <w:tc>
          <w:tcPr>
            <w:tcW w:w="9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Нормативні акти, якими регламентується надання адміністративної послуги </w:t>
            </w:r>
          </w:p>
        </w:tc>
      </w:tr>
      <w:tr w:rsidR="00257780" w:rsidTr="009351E7">
        <w:trPr>
          <w:trHeight w:val="26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Закони України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780" w:rsidRDefault="00A17583" w:rsidP="009351E7">
            <w:pPr>
              <w:numPr>
                <w:ilvl w:val="0"/>
                <w:numId w:val="1"/>
              </w:numPr>
              <w:spacing w:after="17"/>
              <w:ind w:hanging="250"/>
            </w:pPr>
            <w:hyperlink r:id="rId5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Цивільний кодекс</w:t>
              </w:r>
            </w:hyperlink>
            <w:hyperlink r:id="rId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7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України.</w:t>
              </w:r>
            </w:hyperlink>
            <w:hyperlink r:id="rId8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257780" w:rsidRDefault="00A17583" w:rsidP="009351E7">
            <w:pPr>
              <w:numPr>
                <w:ilvl w:val="0"/>
                <w:numId w:val="1"/>
              </w:numPr>
              <w:spacing w:after="18"/>
              <w:ind w:hanging="250"/>
            </w:pPr>
            <w:hyperlink r:id="rId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Сімейний кодекс</w:t>
              </w:r>
            </w:hyperlink>
            <w:hyperlink r:id="rId1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1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України</w:t>
              </w:r>
            </w:hyperlink>
            <w:hyperlink r:id="rId12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7780" w:rsidRDefault="00A17583" w:rsidP="009351E7">
            <w:pPr>
              <w:numPr>
                <w:ilvl w:val="0"/>
                <w:numId w:val="1"/>
              </w:numPr>
              <w:spacing w:after="12"/>
              <w:ind w:hanging="250"/>
            </w:pPr>
            <w:hyperlink r:id="rId13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Податковий кодекс</w:t>
              </w:r>
            </w:hyperlink>
            <w:hyperlink r:id="rId14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5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України</w:t>
              </w:r>
            </w:hyperlink>
            <w:hyperlink r:id="rId1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7780" w:rsidRDefault="00A17583" w:rsidP="009351E7">
            <w:pPr>
              <w:numPr>
                <w:ilvl w:val="0"/>
                <w:numId w:val="1"/>
              </w:numPr>
              <w:spacing w:after="12" w:line="270" w:lineRule="auto"/>
              <w:ind w:hanging="250"/>
            </w:pPr>
            <w:hyperlink r:id="rId17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Закон України "Про державну реєстрацію актів</w:t>
              </w:r>
            </w:hyperlink>
            <w:hyperlink r:id="rId18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цивільного</w:t>
              </w:r>
            </w:hyperlink>
            <w:hyperlink r:id="rId2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21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стану".</w:t>
              </w:r>
            </w:hyperlink>
            <w:hyperlink r:id="rId22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257780" w:rsidRDefault="00A17583" w:rsidP="009351E7">
            <w:pPr>
              <w:numPr>
                <w:ilvl w:val="0"/>
                <w:numId w:val="1"/>
              </w:numPr>
              <w:spacing w:after="21"/>
              <w:ind w:hanging="250"/>
            </w:pPr>
            <w:hyperlink r:id="rId23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Закон України "Про адміністративні</w:t>
              </w:r>
            </w:hyperlink>
            <w:hyperlink r:id="rId24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25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послуги"</w:t>
              </w:r>
            </w:hyperlink>
            <w:hyperlink r:id="rId2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27B53" w:rsidRPr="00727B53" w:rsidRDefault="00A17583" w:rsidP="009351E7">
            <w:pPr>
              <w:numPr>
                <w:ilvl w:val="0"/>
                <w:numId w:val="1"/>
              </w:numPr>
              <w:spacing w:after="5" w:line="272" w:lineRule="auto"/>
              <w:ind w:hanging="250"/>
            </w:pPr>
            <w:hyperlink r:id="rId27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Закон України "Про державну допомогу сім'ям з</w:t>
              </w:r>
            </w:hyperlink>
            <w:hyperlink r:id="rId28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2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дітьми"</w:t>
              </w:r>
            </w:hyperlink>
            <w:hyperlink r:id="rId3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727B53">
              <w:t xml:space="preserve"> </w:t>
            </w:r>
            <w:hyperlink r:id="rId31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Закон України "Про охорону</w:t>
              </w:r>
            </w:hyperlink>
            <w:hyperlink r:id="rId32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33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дитинства"</w:t>
              </w:r>
            </w:hyperlink>
            <w:hyperlink r:id="rId34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257780" w:rsidRDefault="00727B53" w:rsidP="009351E7">
            <w:pPr>
              <w:numPr>
                <w:ilvl w:val="0"/>
                <w:numId w:val="1"/>
              </w:numPr>
              <w:spacing w:after="5" w:line="272" w:lineRule="auto"/>
              <w:ind w:hanging="2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 України </w:t>
            </w:r>
            <w:r w:rsidRPr="00727B53">
              <w:rPr>
                <w:rFonts w:ascii="Times New Roman" w:eastAsia="Times New Roman" w:hAnsi="Times New Roman" w:cs="Times New Roman"/>
                <w:sz w:val="24"/>
                <w:lang w:val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 громадянство України</w:t>
            </w:r>
            <w:r w:rsidRPr="00727B53">
              <w:rPr>
                <w:rFonts w:ascii="Times New Roman" w:eastAsia="Times New Roman" w:hAnsi="Times New Roman" w:cs="Times New Roman"/>
                <w:sz w:val="24"/>
                <w:lang w:val="ru-RU"/>
              </w:rPr>
              <w:t>”</w:t>
            </w:r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57780" w:rsidTr="00F75BDD">
        <w:trPr>
          <w:trHeight w:val="2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71"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 Кабінету Міністрів України  </w:t>
            </w:r>
          </w:p>
        </w:tc>
        <w:bookmarkStart w:id="0" w:name="_GoBack"/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A17583" w:rsidP="002C3B40">
            <w:pPr>
              <w:numPr>
                <w:ilvl w:val="0"/>
                <w:numId w:val="2"/>
              </w:numPr>
              <w:spacing w:after="7" w:line="231" w:lineRule="auto"/>
              <w:ind w:right="99"/>
              <w:jc w:val="both"/>
            </w:pPr>
            <w:r>
              <w:fldChar w:fldCharType="begin"/>
            </w:r>
            <w:r>
              <w:instrText xml:space="preserve"> HYPERLINK "https://zakon.rada.gov.ua/laws/show/691-2019-%D0%BF" \h </w:instrText>
            </w:r>
            <w:r>
              <w:fldChar w:fldCharType="separate"/>
            </w:r>
            <w:r w:rsidR="006D1C06">
              <w:rPr>
                <w:rFonts w:ascii="Times New Roman" w:eastAsia="Times New Roman" w:hAnsi="Times New Roman" w:cs="Times New Roman"/>
                <w:sz w:val="24"/>
              </w:rPr>
              <w:t>Порядок надання комплексної послуги "</w:t>
            </w:r>
            <w:proofErr w:type="spellStart"/>
            <w:r w:rsidR="006D1C06">
              <w:rPr>
                <w:rFonts w:ascii="Times New Roman" w:eastAsia="Times New Roman" w:hAnsi="Times New Roman" w:cs="Times New Roman"/>
                <w:sz w:val="24"/>
              </w:rPr>
              <w:t>єМалятко</w:t>
            </w:r>
            <w:proofErr w:type="spellEnd"/>
            <w:r w:rsidR="006D1C06">
              <w:rPr>
                <w:rFonts w:ascii="Times New Roman" w:eastAsia="Times New Roman" w:hAnsi="Times New Roman" w:cs="Times New Roman"/>
                <w:sz w:val="24"/>
              </w:rPr>
              <w:t>",</w:t>
            </w:r>
            <w:r>
              <w:rPr>
                <w:rFonts w:ascii="Times New Roman" w:eastAsia="Times New Roman" w:hAnsi="Times New Roman" w:cs="Times New Roman"/>
                <w:sz w:val="24"/>
              </w:rPr>
              <w:fldChar w:fldCharType="end"/>
            </w:r>
            <w:hyperlink r:id="rId35">
              <w:r w:rsidR="006D1C06">
                <w:rPr>
                  <w:sz w:val="24"/>
                </w:rPr>
                <w:t xml:space="preserve"> </w:t>
              </w:r>
            </w:hyperlink>
            <w:hyperlink r:id="rId3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затверджений постан</w:t>
              </w:r>
              <w:r w:rsidR="002C3B40">
                <w:rPr>
                  <w:rFonts w:ascii="Times New Roman" w:eastAsia="Times New Roman" w:hAnsi="Times New Roman" w:cs="Times New Roman"/>
                  <w:sz w:val="24"/>
                </w:rPr>
                <w:t>овою Кабінету Міністрів України</w:t>
              </w:r>
            </w:hyperlink>
            <w:hyperlink r:id="rId37">
              <w:r w:rsidR="006D1C06">
                <w:rPr>
                  <w:sz w:val="24"/>
                </w:rPr>
                <w:t xml:space="preserve"> </w:t>
              </w:r>
            </w:hyperlink>
            <w:hyperlink r:id="rId38">
              <w:r w:rsidR="002C3B40">
                <w:t xml:space="preserve"> </w:t>
              </w:r>
              <w:r w:rsidR="002C3B40" w:rsidRPr="002C3B40">
                <w:rPr>
                  <w:rFonts w:ascii="Times New Roman" w:eastAsia="Times New Roman" w:hAnsi="Times New Roman" w:cs="Times New Roman"/>
                  <w:sz w:val="24"/>
                </w:rPr>
                <w:t>від 11 серпня 2023 р. № 853</w:t>
              </w:r>
            </w:hyperlink>
            <w:bookmarkEnd w:id="0"/>
            <w:r>
              <w:fldChar w:fldCharType="begin"/>
            </w:r>
            <w:r>
              <w:instrText xml:space="preserve"> HYPERLINK "https://zakon.rada.gov.ua/laws/show/691-2019-%D0%BF" \h </w:instrText>
            </w:r>
            <w:r>
              <w:fldChar w:fldCharType="separate"/>
            </w:r>
            <w:r w:rsidR="006D1C06">
              <w:rPr>
                <w:sz w:val="24"/>
              </w:rPr>
              <w:t>.</w:t>
            </w:r>
            <w:r>
              <w:rPr>
                <w:sz w:val="24"/>
              </w:rPr>
              <w:fldChar w:fldCharType="end"/>
            </w:r>
            <w:r w:rsidR="006D1C06">
              <w:rPr>
                <w:sz w:val="24"/>
              </w:rPr>
              <w:t xml:space="preserve"> </w:t>
            </w:r>
          </w:p>
          <w:p w:rsidR="00257780" w:rsidRDefault="00A17583" w:rsidP="009351E7">
            <w:pPr>
              <w:numPr>
                <w:ilvl w:val="0"/>
                <w:numId w:val="2"/>
              </w:numPr>
              <w:spacing w:after="30" w:line="243" w:lineRule="auto"/>
              <w:ind w:right="99"/>
              <w:jc w:val="both"/>
            </w:pPr>
            <w:hyperlink r:id="rId3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Порядок ведення Державного реєстру актів цивільного </w:t>
              </w:r>
            </w:hyperlink>
            <w:hyperlink r:id="rId4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стану</w:t>
              </w:r>
            </w:hyperlink>
            <w:hyperlink r:id="rId41">
              <w:r w:rsidR="006D1C06">
                <w:rPr>
                  <w:sz w:val="24"/>
                </w:rPr>
                <w:t xml:space="preserve"> </w:t>
              </w:r>
            </w:hyperlink>
            <w:r w:rsidR="006D1C06">
              <w:rPr>
                <w:rFonts w:ascii="Times New Roman" w:eastAsia="Times New Roman" w:hAnsi="Times New Roman" w:cs="Times New Roman"/>
                <w:sz w:val="24"/>
              </w:rPr>
              <w:t>громадян, затверджений постановою Кабінету</w:t>
            </w:r>
            <w:hyperlink r:id="rId42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43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Міністрів</w:t>
              </w:r>
            </w:hyperlink>
            <w:hyperlink r:id="rId44">
              <w:r w:rsidR="006D1C06">
                <w:rPr>
                  <w:sz w:val="24"/>
                </w:rPr>
                <w:t xml:space="preserve"> </w:t>
              </w:r>
            </w:hyperlink>
            <w:hyperlink r:id="rId45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України від 22 серпня 2007 №</w:t>
              </w:r>
            </w:hyperlink>
            <w:hyperlink r:id="rId4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47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1064</w:t>
              </w:r>
            </w:hyperlink>
            <w:hyperlink r:id="rId48">
              <w:r w:rsidR="006D1C06">
                <w:rPr>
                  <w:sz w:val="24"/>
                </w:rPr>
                <w:t>.</w:t>
              </w:r>
            </w:hyperlink>
            <w:r w:rsidR="006D1C06">
              <w:rPr>
                <w:sz w:val="24"/>
              </w:rPr>
              <w:t xml:space="preserve"> </w:t>
            </w:r>
          </w:p>
          <w:p w:rsidR="00257780" w:rsidRDefault="00A17583" w:rsidP="009351E7">
            <w:pPr>
              <w:numPr>
                <w:ilvl w:val="0"/>
                <w:numId w:val="2"/>
              </w:numPr>
              <w:spacing w:after="7" w:line="269" w:lineRule="auto"/>
              <w:ind w:right="99"/>
              <w:jc w:val="both"/>
            </w:pPr>
            <w:hyperlink r:id="rId4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Постанова Кабінету Міністрів України від 27.12.2001 </w:t>
              </w:r>
            </w:hyperlink>
            <w:hyperlink r:id="rId5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№1751</w:t>
              </w:r>
            </w:hyperlink>
            <w:hyperlink r:id="rId51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52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"Про</w:t>
              </w:r>
            </w:hyperlink>
            <w:hyperlink r:id="rId53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54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затвердження Порядку призначення і виплати </w:t>
              </w:r>
            </w:hyperlink>
            <w:hyperlink r:id="rId55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державної</w:t>
              </w:r>
            </w:hyperlink>
            <w:hyperlink r:id="rId5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57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допомоги сім'ям з</w:t>
              </w:r>
            </w:hyperlink>
            <w:hyperlink r:id="rId58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5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дітьми"</w:t>
              </w:r>
            </w:hyperlink>
            <w:hyperlink r:id="rId6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  <w:r w:rsidR="006D1C0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57780" w:rsidRPr="00727B53" w:rsidRDefault="00A17583" w:rsidP="009351E7">
            <w:pPr>
              <w:numPr>
                <w:ilvl w:val="0"/>
                <w:numId w:val="2"/>
              </w:numPr>
              <w:ind w:right="99"/>
              <w:jc w:val="both"/>
            </w:pPr>
            <w:hyperlink r:id="rId61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Постанова Кабінету Міністрів України від 18.10.2017 </w:t>
              </w:r>
            </w:hyperlink>
            <w:hyperlink r:id="rId62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№784 </w:t>
              </w:r>
            </w:hyperlink>
            <w:hyperlink r:id="rId63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"Про</w:t>
              </w:r>
            </w:hyperlink>
            <w:hyperlink r:id="rId64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65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затвердження Порядку ведення Єдиного </w:t>
              </w:r>
            </w:hyperlink>
            <w:hyperlink r:id="rId66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державного</w:t>
              </w:r>
            </w:hyperlink>
            <w:hyperlink r:id="rId67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68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>демографічного</w:t>
              </w:r>
            </w:hyperlink>
            <w:hyperlink r:id="rId69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70">
              <w:r w:rsidR="006D1C06">
                <w:rPr>
                  <w:rFonts w:ascii="Times New Roman" w:eastAsia="Times New Roman" w:hAnsi="Times New Roman" w:cs="Times New Roman"/>
                  <w:sz w:val="24"/>
                </w:rPr>
                <w:t xml:space="preserve">реєстру та надання з нього </w:t>
              </w:r>
            </w:hyperlink>
          </w:p>
          <w:p w:rsidR="00727B53" w:rsidRDefault="00A17583" w:rsidP="009351E7">
            <w:pPr>
              <w:spacing w:after="48" w:line="280" w:lineRule="auto"/>
              <w:jc w:val="both"/>
            </w:pPr>
            <w:hyperlink r:id="rId71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інформації,</w:t>
              </w:r>
            </w:hyperlink>
            <w:hyperlink r:id="rId72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73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взаємодії між</w:t>
              </w:r>
            </w:hyperlink>
            <w:hyperlink r:id="rId74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75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уповноваженими суб'єктами, а </w:t>
              </w:r>
            </w:hyperlink>
            <w:hyperlink r:id="rId76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також здійснення</w:t>
              </w:r>
            </w:hyperlink>
            <w:hyperlink r:id="rId77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78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ідентифікації та</w:t>
              </w:r>
            </w:hyperlink>
            <w:hyperlink r:id="rId79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80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верифікації".</w:t>
              </w:r>
            </w:hyperlink>
            <w:hyperlink r:id="rId81">
              <w:r w:rsidR="00727B53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  <w:p w:rsidR="00727B53" w:rsidRDefault="00727B53" w:rsidP="009351E7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hyperlink r:id="rId82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. </w:t>
              </w:r>
            </w:hyperlink>
            <w:hyperlink r:id="rId83">
              <w:r>
                <w:rPr>
                  <w:rFonts w:ascii="Times New Roman" w:eastAsia="Times New Roman" w:hAnsi="Times New Roman" w:cs="Times New Roman"/>
                  <w:sz w:val="24"/>
                </w:rPr>
                <w:t>Розпорядження Кабінету Міністрів України від</w:t>
              </w:r>
            </w:hyperlink>
            <w:hyperlink r:id="rId84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85">
              <w:r>
                <w:rPr>
                  <w:rFonts w:ascii="Times New Roman" w:eastAsia="Times New Roman" w:hAnsi="Times New Roman" w:cs="Times New Roman"/>
                  <w:sz w:val="24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6.05.2014 </w:t>
            </w:r>
          </w:p>
          <w:p w:rsidR="00727B53" w:rsidRDefault="00A17583" w:rsidP="00F75BDD">
            <w:pPr>
              <w:ind w:right="99"/>
              <w:jc w:val="both"/>
            </w:pPr>
            <w:hyperlink r:id="rId86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№ 523</w:t>
              </w:r>
            </w:hyperlink>
            <w:r w:rsidR="00F75B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87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"Деякі питання надання</w:t>
              </w:r>
            </w:hyperlink>
            <w:hyperlink r:id="rId88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89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адміністративних послуг</w:t>
              </w:r>
            </w:hyperlink>
            <w:hyperlink r:id="rId90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727B53">
              <w:rPr>
                <w:rFonts w:ascii="Times New Roman" w:eastAsia="Times New Roman" w:hAnsi="Times New Roman" w:cs="Times New Roman"/>
                <w:sz w:val="24"/>
              </w:rPr>
              <w:t>органів виконавчої влади чере</w:t>
            </w:r>
            <w:hyperlink r:id="rId91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з</w:t>
              </w:r>
            </w:hyperlink>
            <w:hyperlink r:id="rId92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r w:rsidR="00727B53">
              <w:rPr>
                <w:rFonts w:ascii="Times New Roman" w:eastAsia="Times New Roman" w:hAnsi="Times New Roman" w:cs="Times New Roman"/>
                <w:sz w:val="24"/>
              </w:rPr>
              <w:t>центри наданн</w:t>
            </w:r>
            <w:hyperlink r:id="rId93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я</w:t>
              </w:r>
            </w:hyperlink>
            <w:hyperlink r:id="rId94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95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адміністративних послуг"</w:t>
              </w:r>
            </w:hyperlink>
            <w:hyperlink r:id="rId96">
              <w:r w:rsidR="00727B53">
                <w:rPr>
                  <w:rFonts w:ascii="Times New Roman" w:eastAsia="Times New Roman" w:hAnsi="Times New Roman" w:cs="Times New Roman"/>
                  <w:sz w:val="24"/>
                </w:rPr>
                <w:t>.</w:t>
              </w:r>
            </w:hyperlink>
          </w:p>
        </w:tc>
      </w:tr>
      <w:tr w:rsidR="00257780" w:rsidTr="009351E7">
        <w:tblPrEx>
          <w:tblCellMar>
            <w:left w:w="110" w:type="dxa"/>
            <w:right w:w="46" w:type="dxa"/>
          </w:tblCellMar>
        </w:tblPrEx>
        <w:trPr>
          <w:trHeight w:val="5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Акти центральних органів виконавчої влади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780" w:rsidRDefault="006D1C06" w:rsidP="009351E7">
            <w:pPr>
              <w:numPr>
                <w:ilvl w:val="0"/>
                <w:numId w:val="3"/>
              </w:numPr>
              <w:spacing w:line="250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державної реєстрації актів цивільного стану в Україні, затверджені наказом Міністерства юстиції України від 18 жовтня 2000 року №52/5. </w:t>
            </w:r>
          </w:p>
          <w:p w:rsidR="00257780" w:rsidRDefault="006D1C06" w:rsidP="009351E7">
            <w:pPr>
              <w:numPr>
                <w:ilvl w:val="0"/>
                <w:numId w:val="3"/>
              </w:numPr>
              <w:spacing w:line="243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Наказ Міністерства соціальної політик</w:t>
            </w:r>
            <w:r w:rsidR="00F75BDD">
              <w:rPr>
                <w:rFonts w:ascii="Times New Roman" w:eastAsia="Times New Roman" w:hAnsi="Times New Roman" w:cs="Times New Roman"/>
                <w:sz w:val="24"/>
              </w:rPr>
              <w:t xml:space="preserve">и України від 21.04.2015 № 441 </w:t>
            </w:r>
            <w:r w:rsidR="00F75BDD" w:rsidRPr="00F75BDD">
              <w:rPr>
                <w:rFonts w:ascii="Times New Roman" w:eastAsia="Times New Roman" w:hAnsi="Times New Roman" w:cs="Times New Roman"/>
                <w:sz w:val="24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 затвердження форми заяви про призначення усіх видів соціальної допомоги, компенсацій та пільг</w:t>
            </w:r>
            <w:r w:rsidR="00F75BDD" w:rsidRPr="00F75BDD">
              <w:rPr>
                <w:rFonts w:ascii="Times New Roman" w:eastAsia="Times New Roman" w:hAnsi="Times New Roman" w:cs="Times New Roman"/>
                <w:sz w:val="24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257780" w:rsidRDefault="006D1C06" w:rsidP="009351E7">
            <w:pPr>
              <w:numPr>
                <w:ilvl w:val="0"/>
                <w:numId w:val="3"/>
              </w:numPr>
              <w:spacing w:line="257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Інструкція щодо порядку оформлення і ведення особових справ отримувачів усіх видів соціальної допомоги, затверджена Наказом Міністерства праці та соціальної політики України №345 від 19.09.2006. </w:t>
            </w:r>
          </w:p>
          <w:p w:rsidR="00257780" w:rsidRDefault="006D1C06" w:rsidP="009351E7">
            <w:pPr>
              <w:numPr>
                <w:ilvl w:val="0"/>
                <w:numId w:val="3"/>
              </w:numPr>
              <w:spacing w:line="257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Наказ Міністерства фінансів України від 29.09.2017 №822 "Про затвердження Положення про реєстрацію фізичних осіб у Державному реєстрі фізичних осіб- платників податків". </w:t>
            </w:r>
          </w:p>
          <w:p w:rsidR="00257780" w:rsidRDefault="006D1C06" w:rsidP="009351E7">
            <w:pPr>
              <w:numPr>
                <w:ilvl w:val="0"/>
                <w:numId w:val="3"/>
              </w:numPr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Додаток "Формування унікального номера запису в Єдиному державному демографічному реєстрі", затверджений Наказом Міністерства внутрішніх справ України від 26.11.2014 №1279</w:t>
            </w:r>
            <w:r>
              <w:rPr>
                <w:sz w:val="24"/>
              </w:rPr>
              <w:t xml:space="preserve"> </w:t>
            </w:r>
          </w:p>
        </w:tc>
      </w:tr>
      <w:tr w:rsidR="00257780" w:rsidTr="009351E7">
        <w:tblPrEx>
          <w:tblCellMar>
            <w:left w:w="110" w:type="dxa"/>
            <w:right w:w="46" w:type="dxa"/>
          </w:tblCellMar>
        </w:tblPrEx>
        <w:trPr>
          <w:trHeight w:val="288"/>
        </w:trPr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Умови отримання адміністративної послуги </w:t>
            </w:r>
          </w:p>
        </w:tc>
      </w:tr>
      <w:tr w:rsidR="00257780" w:rsidTr="009351E7">
        <w:tblPrEx>
          <w:tblCellMar>
            <w:left w:w="110" w:type="dxa"/>
            <w:right w:w="46" w:type="dxa"/>
          </w:tblCellMar>
        </w:tblPrEx>
        <w:trPr>
          <w:trHeight w:val="1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Підстава для отримання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 w:rsidP="009351E7">
            <w:pPr>
              <w:ind w:left="67" w:right="107" w:firstLine="2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Особисто батьки дитини, які є громадянами України, перебувають у зареєстрованому шлюбі, або мати дитини, яка не перебуває у шлюбі, за зареєстрованим місцем проживання одного з батьків або за місцем народження дитини* </w:t>
            </w:r>
          </w:p>
        </w:tc>
      </w:tr>
      <w:tr w:rsidR="00E767D8" w:rsidTr="009351E7">
        <w:tblPrEx>
          <w:tblCellMar>
            <w:left w:w="110" w:type="dxa"/>
            <w:right w:w="46" w:type="dxa"/>
          </w:tblCellMar>
        </w:tblPrEx>
        <w:trPr>
          <w:trHeight w:val="14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D8" w:rsidRDefault="00E767D8" w:rsidP="009351E7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D8" w:rsidRDefault="00E767D8" w:rsidP="009351E7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Перелік необхідних документів </w:t>
            </w:r>
          </w:p>
          <w:p w:rsidR="00E767D8" w:rsidRDefault="00E767D8" w:rsidP="009351E7">
            <w:pPr>
              <w:spacing w:after="1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Default="00E767D8" w:rsidP="009351E7">
            <w:pPr>
              <w:spacing w:after="15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Default="00E767D8" w:rsidP="009351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7D8" w:rsidRDefault="00E767D8" w:rsidP="009351E7">
            <w:pPr>
              <w:spacing w:after="181" w:line="258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Заява встановленої форми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(заповнюється на порталі Дія самостійно або адміністратором в присутності заявника)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Для державної реєстрації народження дитини та її походження, реєстрації дитини у Державному реєстрі фізичних осіб-платників податків: </w:t>
            </w:r>
          </w:p>
          <w:p w:rsidR="00E767D8" w:rsidRDefault="00E767D8" w:rsidP="009351E7">
            <w:pPr>
              <w:numPr>
                <w:ilvl w:val="0"/>
                <w:numId w:val="4"/>
              </w:numPr>
              <w:spacing w:after="27" w:line="251" w:lineRule="auto"/>
              <w:ind w:right="61" w:hanging="307"/>
              <w:jc w:val="both"/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Оригінал паспорта або е-паспорт у мобільному застосунку Дія (якщо заява подається одним із батьків, знадобляться паспортні дані іншого). Одинокі матері надають лише свій паспорт.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Default="00E767D8" w:rsidP="009351E7">
            <w:pPr>
              <w:numPr>
                <w:ilvl w:val="0"/>
                <w:numId w:val="4"/>
              </w:numPr>
              <w:spacing w:after="12" w:line="272" w:lineRule="auto"/>
              <w:ind w:right="61" w:hanging="3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 про присвоєння реєстраційного номера облікової картки платника податків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 xml:space="preserve">(РНОКПП)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обох батьків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(за наявності)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767D8" w:rsidRDefault="00E767D8" w:rsidP="009351E7">
            <w:pPr>
              <w:numPr>
                <w:ilvl w:val="0"/>
                <w:numId w:val="4"/>
              </w:numPr>
              <w:spacing w:after="4" w:line="275" w:lineRule="auto"/>
              <w:ind w:right="61" w:hanging="3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Свідоцтво про шлюб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(місце та дата реєстрації, орган, що зареєстрував шлюб)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E767D8" w:rsidRDefault="00E767D8" w:rsidP="009351E7">
            <w:pPr>
              <w:numPr>
                <w:ilvl w:val="0"/>
                <w:numId w:val="4"/>
              </w:numPr>
              <w:spacing w:after="26" w:line="256" w:lineRule="auto"/>
              <w:ind w:right="61" w:hanging="30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Медичне свідоцтво про народження (форма № 103/о)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або судового рішення про встановлення факту народження дитини в електронній формі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-</w:t>
            </w:r>
            <w:r>
              <w:rPr>
                <w:rFonts w:ascii="Arial" w:eastAsia="Arial" w:hAnsi="Arial" w:cs="Arial"/>
                <w:color w:val="21252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</w:rPr>
              <w:t>Нотаріально засвідчені довіреність і заява матері та батька дитини про визнання батьківства (якщо заява подається одним із батьків, які не перебувають у шлюбі)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- Нотаріально засвідчені довіреність і письмова згода про присвоєння прізвища дитині (якщо заява подається одним із батьків, які перебувають у шлюбі та мають різні прізвища)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* При різних прізвищах - батьки звертаються разом; При однакових прізвищах - один з батьків.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Для внесення інформації про новонароджену дитину до Єдиного державного демографічного реєстру з присвоєнням унікального номера запису в ньому: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5.Відомості про присвоєння унікального номера запису в Єдиному державному демографічному реєстрі (УНЗР) одному з батьків - для замовлення послуги з присвоєння УНЗР дитині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Для призначення державної допомоги при народженні дитини та грошової компенсації вартості одноразової натуральної допомоги "пакунок малюка":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6. Розрахунковий рахунок заявника у форматі ІВАN, на який будуть зараховані кошти.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767D8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Розрахунковий рахунок спеціального рахунку ПриватБанку (для «пакунку малюка»)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Для замовлення послуги з реєстрації місця проживання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7.Документ, що підтверджує сплату адміністративного збору у випадках, визначених законом </w:t>
            </w:r>
          </w:p>
          <w:p w:rsidR="00E767D8" w:rsidRP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767D8" w:rsidRDefault="00E767D8" w:rsidP="009351E7">
            <w:pPr>
              <w:ind w:left="5" w:right="67" w:firstLine="5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767D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E767D8">
              <w:rPr>
                <w:rFonts w:ascii="Times New Roman" w:eastAsia="Times New Roman" w:hAnsi="Times New Roman" w:cs="Times New Roman"/>
                <w:sz w:val="24"/>
              </w:rPr>
              <w:tab/>
              <w:t>Нотаріально засвідчена письмова згода другого з батьків (якщо заява подається одним із батьків, які зареєстровані за різними адресами) - для замовлення послуги з реєстрації місця проживання</w:t>
            </w:r>
          </w:p>
          <w:p w:rsidR="00E767D8" w:rsidRDefault="00E767D8" w:rsidP="009351E7">
            <w:pPr>
              <w:ind w:left="5" w:right="67" w:firstLine="58"/>
              <w:jc w:val="both"/>
            </w:pPr>
          </w:p>
        </w:tc>
      </w:tr>
      <w:tr w:rsidR="009351E7" w:rsidTr="009351E7">
        <w:tblPrEx>
          <w:tblCellMar>
            <w:left w:w="110" w:type="dxa"/>
            <w:right w:w="46" w:type="dxa"/>
          </w:tblCellMar>
        </w:tblPrEx>
        <w:trPr>
          <w:trHeight w:val="2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3C2D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9351E7">
            <w:pPr>
              <w:ind w:left="39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Умови і випадки надання послуги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9351E7">
            <w:pPr>
              <w:spacing w:after="45" w:line="251" w:lineRule="auto"/>
              <w:ind w:right="10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єМалятко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є першою в Україні адміністративною комплексною послугою, яка дозволяє батькам новонародженої дитини за однією заявою отримати державні послуги потрібні для новонародженої дитини. </w:t>
            </w:r>
          </w:p>
          <w:p w:rsidR="009351E7" w:rsidRDefault="009351E7" w:rsidP="009351E7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51E7" w:rsidRDefault="009351E7" w:rsidP="009351E7">
            <w:pPr>
              <w:spacing w:after="17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Серед них базовими (обов’язковими) послугами комплексу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єМалятко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є: </w:t>
            </w:r>
          </w:p>
          <w:p w:rsidR="009351E7" w:rsidRDefault="009351E7" w:rsidP="009351E7">
            <w:pPr>
              <w:numPr>
                <w:ilvl w:val="0"/>
                <w:numId w:val="6"/>
              </w:numPr>
              <w:spacing w:after="11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державна реєстрація народження. Ви отримаєте свідоцтво про народження дитини; </w:t>
            </w:r>
          </w:p>
          <w:p w:rsidR="009351E7" w:rsidRDefault="009351E7" w:rsidP="009351E7">
            <w:pPr>
              <w:numPr>
                <w:ilvl w:val="0"/>
                <w:numId w:val="6"/>
              </w:numPr>
              <w:spacing w:after="11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визначення походження дитини. У свідоцтві про народження буде вказана інформація про батьків малюка. </w:t>
            </w:r>
          </w:p>
          <w:p w:rsidR="009351E7" w:rsidRDefault="009351E7" w:rsidP="009351E7">
            <w:pPr>
              <w:spacing w:after="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51E7" w:rsidRDefault="009351E7" w:rsidP="009351E7">
            <w:pPr>
              <w:spacing w:after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Додатково заявники можуть обрати такі послуги: </w:t>
            </w:r>
          </w:p>
          <w:p w:rsidR="005E57CC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призначення допомоги при народженні дитини. Розмір допомоги при народженні складає 41280 грн. Одноразова виплата здійснюється у сумі 10320 грн., а решта виплачується щомісячно по 860 грн. протягом 36 місяців;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реєстрація в державному реєстрі фізичних осіб-платників </w:t>
            </w:r>
            <w:r>
              <w:t xml:space="preserve"> </w:t>
            </w: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податків. Податковий номер дитини буде </w:t>
            </w:r>
            <w:proofErr w:type="spellStart"/>
            <w:r w:rsidRPr="009351E7">
              <w:rPr>
                <w:rFonts w:ascii="Times New Roman" w:eastAsia="Times New Roman" w:hAnsi="Times New Roman" w:cs="Times New Roman"/>
                <w:sz w:val="24"/>
              </w:rPr>
              <w:t>внесено</w:t>
            </w:r>
            <w:proofErr w:type="spellEnd"/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 до свідоцтва про народження;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призначення допомоги багатодітним сім’ям. На третю і кожну наступну дитину в сім'ї батьки отримують по 1 700 грн щомісячно до досягнення нею 6 років;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реєстрація місця проживання дитини. Батьки повинні зареєструвати місце проживання дитини протягом трьох місяців з дня її народження. Дитина віком до 14 років може бути зареєстрована лише за місцем проживання батьків (або одного з них);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присвоєння дитині унікального номера запису в Єдиному державному демографічному реєстрі (УНЗР). Номер буде </w:t>
            </w:r>
            <w:proofErr w:type="spellStart"/>
            <w:r w:rsidRPr="009351E7">
              <w:rPr>
                <w:rFonts w:ascii="Times New Roman" w:eastAsia="Times New Roman" w:hAnsi="Times New Roman" w:cs="Times New Roman"/>
                <w:sz w:val="24"/>
              </w:rPr>
              <w:t>внесено</w:t>
            </w:r>
            <w:proofErr w:type="spellEnd"/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 до свідоцтва про народження;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визначення належності дитини до громадянства України;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внесення відомостей про дитину до Реєстру пацієнтів, що ведеться в центральній базі даних електронної системи охорони здоров’я (у випадку отримання послуги на основі медичного висновку про народження);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надання грошової компенсації вартості одноразової натуральної допомоги "пакунок малюка". Послугу можуть оформити лише ті батьки, які обрали гроші грошову компенсацію замість пакунка малюка в пологовому будинку або управлінні </w:t>
            </w:r>
            <w:proofErr w:type="spellStart"/>
            <w:r w:rsidRPr="009351E7">
              <w:rPr>
                <w:rFonts w:ascii="Times New Roman" w:eastAsia="Times New Roman" w:hAnsi="Times New Roman" w:cs="Times New Roman"/>
                <w:sz w:val="24"/>
              </w:rPr>
              <w:t>соцзахисту</w:t>
            </w:r>
            <w:proofErr w:type="spellEnd"/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 населення. </w:t>
            </w:r>
          </w:p>
          <w:p w:rsidR="009351E7" w:rsidRPr="005E57CC" w:rsidRDefault="009351E7" w:rsidP="005E57CC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Комплексна послуга </w:t>
            </w:r>
            <w:proofErr w:type="spellStart"/>
            <w:r w:rsidRPr="009351E7">
              <w:rPr>
                <w:rFonts w:ascii="Times New Roman" w:eastAsia="Times New Roman" w:hAnsi="Times New Roman" w:cs="Times New Roman"/>
                <w:sz w:val="24"/>
              </w:rPr>
              <w:t>єМалятко</w:t>
            </w:r>
            <w:proofErr w:type="spellEnd"/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 надається виключно за бажанням батьків дитини чи одного з них шляхом подання заяви про державну реєстрацію народження, що містить відомості, необхідні для надання послуг. </w:t>
            </w:r>
            <w:r w:rsidRPr="005E57C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51E7" w:rsidRPr="00522BF2" w:rsidRDefault="009351E7" w:rsidP="00522BF2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Батьки мають змогу безкоштовно подати заяву </w:t>
            </w:r>
            <w:proofErr w:type="spellStart"/>
            <w:r w:rsidRPr="009351E7">
              <w:rPr>
                <w:rFonts w:ascii="Times New Roman" w:eastAsia="Times New Roman" w:hAnsi="Times New Roman" w:cs="Times New Roman"/>
                <w:sz w:val="24"/>
              </w:rPr>
              <w:t>офлайн</w:t>
            </w:r>
            <w:proofErr w:type="spellEnd"/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 у пологовому будинку, де народилася дитина, у ЦНАП або у відділі ДРАЦС, за місцем народження дитини або місцем реєстрації батьків (точки доступу, де можна отримати послугу: https://bit.ly/eMalyatko) або заповнити електронну заяву на порталі електронних послуг Дія за посиланням: https://bit.ly/3jCjTtH. </w:t>
            </w:r>
            <w:r w:rsidRPr="00522BF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Державна реєстрація народження дитини проводиться в день звернення заявника, а в разі подання заяви в електронній формі або через центр надання адміністративних послуг – у день її надходження або не пізніше наступного робочого дня у разі отримання такої заяви поза робочим часом відділу державної реєстрації актів цивільного стану. </w:t>
            </w:r>
          </w:p>
          <w:p w:rsidR="009351E7" w:rsidRPr="005E57CC" w:rsidRDefault="009351E7" w:rsidP="004D3E09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E57CC">
              <w:rPr>
                <w:rFonts w:ascii="Times New Roman" w:eastAsia="Times New Roman" w:hAnsi="Times New Roman" w:cs="Times New Roman"/>
                <w:sz w:val="24"/>
              </w:rPr>
              <w:t>Реєстрація місця проживання здійснюється в день подання особою документів або не пізніше наступного робочого дня у разі їх отримання поза робочим часом органу реєстрації.</w:t>
            </w:r>
            <w:r>
              <w:t xml:space="preserve"> </w:t>
            </w:r>
            <w:r w:rsidRPr="005E57CC">
              <w:rPr>
                <w:rFonts w:ascii="Times New Roman" w:eastAsia="Times New Roman" w:hAnsi="Times New Roman" w:cs="Times New Roman"/>
                <w:sz w:val="24"/>
              </w:rPr>
              <w:t xml:space="preserve">Рішення про присвоєння РНОКПП та УНЗР </w:t>
            </w:r>
            <w:r w:rsidRPr="005E57CC">
              <w:rPr>
                <w:rFonts w:ascii="Times New Roman" w:eastAsia="Times New Roman" w:hAnsi="Times New Roman" w:cs="Times New Roman"/>
                <w:sz w:val="24"/>
              </w:rPr>
              <w:lastRenderedPageBreak/>
              <w:t>ухвалюється не пізніше наступного робочого дня, а номери записуються до</w:t>
            </w:r>
            <w:r w:rsidR="005E57CC" w:rsidRPr="005E57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E57CC">
              <w:rPr>
                <w:rFonts w:ascii="Times New Roman" w:eastAsia="Times New Roman" w:hAnsi="Times New Roman" w:cs="Times New Roman"/>
                <w:sz w:val="24"/>
              </w:rPr>
              <w:t xml:space="preserve">свідоцтва.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Виплата допомоги при народженні відбувається протягом місяця з дати подачі заяви до 8 та 25 числа кожного місяця.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Отримати послугу неможливо, якщо: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-у вашої дитини вже є свідоцтво про народження;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-дитина народилася поза лікувальним закладом;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-дитина народилася поза межами України; </w:t>
            </w:r>
          </w:p>
          <w:p w:rsidR="009351E7" w:rsidRPr="009351E7" w:rsidRDefault="009351E7" w:rsidP="009351E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-один із батьків дитини є громадянином іншої країни; </w:t>
            </w:r>
          </w:p>
          <w:p w:rsidR="005E57CC" w:rsidRPr="005E57CC" w:rsidRDefault="009351E7" w:rsidP="009351E7">
            <w:pPr>
              <w:numPr>
                <w:ilvl w:val="0"/>
                <w:numId w:val="6"/>
              </w:numPr>
              <w:jc w:val="both"/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 xml:space="preserve">-шлюб між батьком і матір'ю було укладено в іншій країні; </w:t>
            </w:r>
          </w:p>
          <w:p w:rsidR="009351E7" w:rsidRDefault="009351E7" w:rsidP="009351E7">
            <w:pPr>
              <w:numPr>
                <w:ilvl w:val="0"/>
                <w:numId w:val="6"/>
              </w:numPr>
              <w:jc w:val="both"/>
            </w:pPr>
            <w:r w:rsidRPr="009351E7">
              <w:rPr>
                <w:rFonts w:ascii="Times New Roman" w:eastAsia="Times New Roman" w:hAnsi="Times New Roman" w:cs="Times New Roman"/>
                <w:sz w:val="24"/>
              </w:rPr>
              <w:t>-у пологовому будинку вам видали медичне свідоцтво про народження старого зразка (форма 103/о) (у разі подання електронної заяви на порталі електронних послуг Дія).</w:t>
            </w:r>
          </w:p>
        </w:tc>
      </w:tr>
    </w:tbl>
    <w:tbl>
      <w:tblPr>
        <w:tblStyle w:val="TableGrid"/>
        <w:tblW w:w="9671" w:type="dxa"/>
        <w:tblInd w:w="-29" w:type="dxa"/>
        <w:tblCellMar>
          <w:top w:w="7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67"/>
        <w:gridCol w:w="2723"/>
        <w:gridCol w:w="6381"/>
      </w:tblGrid>
      <w:tr w:rsidR="009351E7" w:rsidTr="007543D7">
        <w:trPr>
          <w:trHeight w:val="8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8944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7543D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Спосіб подання документів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1E7" w:rsidRDefault="009351E7" w:rsidP="007543D7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 паперовій формі документи подаються заявником особисто. В електронній формі документи подаються через портал електронних сервісів </w:t>
            </w:r>
          </w:p>
        </w:tc>
      </w:tr>
      <w:tr w:rsidR="009351E7" w:rsidTr="009351E7">
        <w:tblPrEx>
          <w:tblCellMar>
            <w:right w:w="47" w:type="dxa"/>
          </w:tblCellMar>
        </w:tblPrEx>
        <w:trPr>
          <w:trHeight w:val="1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8944D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9351E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Платність надання послуги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9351E7">
            <w:r>
              <w:rPr>
                <w:rFonts w:ascii="Times New Roman" w:eastAsia="Times New Roman" w:hAnsi="Times New Roman" w:cs="Times New Roman"/>
                <w:sz w:val="24"/>
              </w:rPr>
              <w:t xml:space="preserve">Адміністративна послуга надається безоплатно </w:t>
            </w:r>
          </w:p>
          <w:p w:rsidR="009351E7" w:rsidRPr="005E57CC" w:rsidRDefault="009351E7" w:rsidP="005E57CC">
            <w:pPr>
              <w:ind w:right="60"/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За реєстрацію місця проживання дитини спр</w:t>
            </w:r>
            <w:r w:rsidR="005E57CC">
              <w:rPr>
                <w:rFonts w:ascii="Times New Roman" w:eastAsia="Times New Roman" w:hAnsi="Times New Roman" w:cs="Times New Roman"/>
              </w:rPr>
              <w:t>авляється адміністративний збір</w:t>
            </w:r>
            <w:r w:rsidR="005E57CC" w:rsidRPr="005E57CC">
              <w:rPr>
                <w:rFonts w:ascii="Times New Roman" w:eastAsia="Times New Roman" w:hAnsi="Times New Roman" w:cs="Times New Roman"/>
                <w:lang w:val="ru-RU"/>
              </w:rPr>
              <w:t>/</w:t>
            </w:r>
          </w:p>
        </w:tc>
      </w:tr>
      <w:tr w:rsidR="009351E7" w:rsidTr="007543D7">
        <w:trPr>
          <w:trHeight w:val="31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8944D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7543D7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Строк надання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1E7" w:rsidRDefault="009351E7" w:rsidP="007543D7">
            <w:pPr>
              <w:spacing w:line="273" w:lineRule="auto"/>
              <w:ind w:left="67" w:right="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державної реєстрації народження дитини та її походження, для реєстрації дитини у Державному реєстрі фізичних осіб- платників податків, для внесення інформації про дитину до Єдиного державного демографічного реєстру з присвоєнням унікального номера запису в ньому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 робочий день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9351E7" w:rsidRDefault="009351E7" w:rsidP="007543D7">
            <w:pPr>
              <w:spacing w:line="273" w:lineRule="auto"/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Для призначення державної допомоги при народженні дитини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календарних днів </w:t>
            </w:r>
          </w:p>
          <w:p w:rsidR="009351E7" w:rsidRDefault="009351E7" w:rsidP="007543D7">
            <w:pPr>
              <w:ind w:left="67" w:right="6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інформування про результати надання </w:t>
            </w:r>
            <w:r>
              <w:rPr>
                <w:rFonts w:ascii="Times New Roman" w:eastAsia="Times New Roman" w:hAnsi="Times New Roman" w:cs="Times New Roman"/>
              </w:rPr>
              <w:t xml:space="preserve">послуг здійснюються відповідним органом державної влади, органом місцевого самоврядування, який надав таку послугу, </w:t>
            </w:r>
            <w:r>
              <w:rPr>
                <w:rFonts w:ascii="Times New Roman" w:eastAsia="Times New Roman" w:hAnsi="Times New Roman" w:cs="Times New Roman"/>
                <w:b/>
              </w:rPr>
              <w:t>в день її надання.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351E7" w:rsidTr="009351E7">
        <w:tblPrEx>
          <w:tblCellMar>
            <w:right w:w="47" w:type="dxa"/>
          </w:tblCellMar>
        </w:tblPrEx>
        <w:trPr>
          <w:trHeight w:val="1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8944D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9351E7">
            <w:pPr>
              <w:ind w:left="336" w:hanging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Перелік підстав для відмови у наданні 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E7" w:rsidRDefault="009351E7" w:rsidP="009351E7">
            <w:pPr>
              <w:spacing w:line="270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Надання послуги суперечить вимогам законодавства України. </w:t>
            </w:r>
          </w:p>
          <w:p w:rsidR="009351E7" w:rsidRDefault="009351E7" w:rsidP="009351E7">
            <w:pPr>
              <w:spacing w:line="280" w:lineRule="auto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Заява подана недієздатною особою або особою, яка не має необхідних для цього повноважень. </w:t>
            </w:r>
          </w:p>
          <w:p w:rsidR="009351E7" w:rsidRDefault="009351E7" w:rsidP="009351E7">
            <w:r>
              <w:rPr>
                <w:rFonts w:ascii="Times New Roman" w:eastAsia="Times New Roman" w:hAnsi="Times New Roman" w:cs="Times New Roman"/>
                <w:sz w:val="24"/>
              </w:rPr>
              <w:t xml:space="preserve">У разі надання заявником помилкових або недостовірних відомостей </w:t>
            </w:r>
          </w:p>
        </w:tc>
      </w:tr>
      <w:tr w:rsidR="002C3B40" w:rsidTr="002C3B40">
        <w:tblPrEx>
          <w:tblCellMar>
            <w:right w:w="47" w:type="dxa"/>
          </w:tblCellMar>
        </w:tblPrEx>
        <w:trPr>
          <w:trHeight w:val="9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8944DA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надання адміністративної послуги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r>
              <w:rPr>
                <w:rFonts w:ascii="Times New Roman" w:eastAsia="Times New Roman" w:hAnsi="Times New Roman" w:cs="Times New Roman"/>
                <w:sz w:val="24"/>
              </w:rPr>
              <w:t xml:space="preserve">Видача свідоцтва про народження дитини. </w:t>
            </w:r>
          </w:p>
          <w:p w:rsidR="002C3B40" w:rsidRDefault="002C3B40" w:rsidP="002C3B40">
            <w:pPr>
              <w:spacing w:line="277" w:lineRule="auto"/>
              <w:ind w:right="2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Внесення інформації до Державного реєстру фізичних осіб - платників податків. </w:t>
            </w:r>
          </w:p>
          <w:p w:rsidR="002C3B40" w:rsidRDefault="002C3B40" w:rsidP="002C3B40">
            <w:pPr>
              <w:spacing w:line="27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Внесення інформації до Єдиного демографічного реєстру з присвоєнням УНЗР. </w:t>
            </w:r>
          </w:p>
          <w:p w:rsidR="002C3B40" w:rsidRDefault="002C3B40" w:rsidP="002C3B40"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Внесення інформації до Реєстру пацієнтів </w:t>
            </w:r>
          </w:p>
          <w:p w:rsidR="002C3B40" w:rsidRDefault="002C3B40" w:rsidP="002C3B4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Повідомлення про призначення допомоги при народженні дитини, або письмова відмова </w:t>
            </w:r>
          </w:p>
        </w:tc>
      </w:tr>
      <w:tr w:rsidR="002C3B40" w:rsidTr="00727B53">
        <w:trPr>
          <w:trHeight w:val="6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15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Способи отримання відповіді (результату)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B40" w:rsidRDefault="002C3B40" w:rsidP="002C3B40"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Особисто, за пред’явленням документа, що посвідчує особу </w:t>
            </w:r>
          </w:p>
        </w:tc>
      </w:tr>
      <w:tr w:rsidR="002C3B40" w:rsidTr="00F75BDD">
        <w:trPr>
          <w:trHeight w:val="50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  <w:p w:rsidR="002C3B40" w:rsidRDefault="002C3B40" w:rsidP="002C3B4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Відповідальний за виконання 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>Відділ державної реєстрації актів цивільного стану у місті Чернігові Східного міжрегіонального управління Міністерства юстиції</w:t>
            </w: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Адреса: 1</w:t>
            </w:r>
            <w:r w:rsidRPr="00D5226E">
              <w:rPr>
                <w:rFonts w:ascii="Times New Roman" w:eastAsia="Times New Roman" w:hAnsi="Times New Roman" w:cs="Times New Roman"/>
              </w:rPr>
              <w:t xml:space="preserve">4013, м. </w:t>
            </w:r>
            <w:proofErr w:type="spellStart"/>
            <w:r w:rsidRPr="00D5226E">
              <w:rPr>
                <w:rFonts w:ascii="Times New Roman" w:eastAsia="Times New Roman" w:hAnsi="Times New Roman" w:cs="Times New Roman"/>
              </w:rPr>
              <w:t>Чернігів,вул</w:t>
            </w:r>
            <w:proofErr w:type="spellEnd"/>
            <w:r w:rsidRPr="00D5226E">
              <w:rPr>
                <w:rFonts w:ascii="Times New Roman" w:eastAsia="Times New Roman" w:hAnsi="Times New Roman" w:cs="Times New Roman"/>
              </w:rPr>
              <w:t>. Василя Тарновського, 15,</w:t>
            </w: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226E">
              <w:rPr>
                <w:rFonts w:ascii="Times New Roman" w:eastAsia="Times New Roman" w:hAnsi="Times New Roman" w:cs="Times New Roman"/>
              </w:rPr>
              <w:t>тел</w:t>
            </w:r>
            <w:proofErr w:type="spellEnd"/>
            <w:r w:rsidRPr="00D5226E">
              <w:rPr>
                <w:rFonts w:ascii="Times New Roman" w:eastAsia="Times New Roman" w:hAnsi="Times New Roman" w:cs="Times New Roman"/>
              </w:rPr>
              <w:t>.: (0462) 67-80-92, 67-80-69, 67-80-96, 67-80-97</w:t>
            </w:r>
          </w:p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>Електронна адреса: vcs@cnm.cn.drsu.gov.ua</w:t>
            </w:r>
          </w:p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>Департамент соціальної політики Чернігівської міської ради</w:t>
            </w: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 xml:space="preserve">Адреса: 14017, </w:t>
            </w:r>
            <w:proofErr w:type="spellStart"/>
            <w:r w:rsidRPr="00D5226E">
              <w:rPr>
                <w:rFonts w:ascii="Times New Roman" w:eastAsia="Times New Roman" w:hAnsi="Times New Roman" w:cs="Times New Roman"/>
              </w:rPr>
              <w:t>м.Чернігів</w:t>
            </w:r>
            <w:proofErr w:type="spellEnd"/>
            <w:r w:rsidRPr="00D5226E">
              <w:rPr>
                <w:rFonts w:ascii="Times New Roman" w:eastAsia="Times New Roman" w:hAnsi="Times New Roman" w:cs="Times New Roman"/>
              </w:rPr>
              <w:t>, вул. Івана Мазепи, буд.19</w:t>
            </w: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>Телефон/факс: (0462) 642 088</w:t>
            </w: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>Електронна адреса: dp_soc@chernigiv-rada.gov.ua, up26@nzrada.gov.ua</w:t>
            </w:r>
          </w:p>
          <w:p w:rsidR="002C3B40" w:rsidRPr="00D5226E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 xml:space="preserve">Сторінка у </w:t>
            </w:r>
            <w:proofErr w:type="spellStart"/>
            <w:r w:rsidRPr="00D5226E">
              <w:rPr>
                <w:rFonts w:ascii="Times New Roman" w:eastAsia="Times New Roman" w:hAnsi="Times New Roman" w:cs="Times New Roman"/>
              </w:rPr>
              <w:t>соцмережі</w:t>
            </w:r>
            <w:proofErr w:type="spellEnd"/>
            <w:r w:rsidRPr="00D5226E">
              <w:rPr>
                <w:rFonts w:ascii="Times New Roman" w:eastAsia="Times New Roman" w:hAnsi="Times New Roman" w:cs="Times New Roman"/>
              </w:rPr>
              <w:t>: https://www.facebook.com/dpsoc.che</w:t>
            </w:r>
          </w:p>
          <w:p w:rsidR="002C3B40" w:rsidRDefault="00A17583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hyperlink r:id="rId97" w:history="1">
              <w:r w:rsidR="002C3B40" w:rsidRPr="00DE04E6">
                <w:rPr>
                  <w:rStyle w:val="a3"/>
                  <w:rFonts w:ascii="Times New Roman" w:eastAsia="Times New Roman" w:hAnsi="Times New Roman" w:cs="Times New Roman"/>
                </w:rPr>
                <w:t>https://t.me/dsp_che</w:t>
              </w:r>
            </w:hyperlink>
          </w:p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  <w:r w:rsidRPr="00D5226E">
              <w:rPr>
                <w:rFonts w:ascii="Times New Roman" w:eastAsia="Times New Roman" w:hAnsi="Times New Roman" w:cs="Times New Roman"/>
              </w:rPr>
              <w:t xml:space="preserve">* Інші відомості формуються Державним реєстром фізичних осіб </w:t>
            </w:r>
            <w:r w:rsidRPr="00D5226E">
              <w:rPr>
                <w:rFonts w:ascii="Times New Roman" w:eastAsia="Times New Roman" w:hAnsi="Times New Roman" w:cs="Times New Roman"/>
              </w:rPr>
              <w:tab/>
              <w:t xml:space="preserve">- </w:t>
            </w:r>
            <w:r w:rsidRPr="00D5226E">
              <w:rPr>
                <w:rFonts w:ascii="Times New Roman" w:eastAsia="Times New Roman" w:hAnsi="Times New Roman" w:cs="Times New Roman"/>
              </w:rPr>
              <w:tab/>
              <w:t xml:space="preserve">платників </w:t>
            </w:r>
            <w:r w:rsidRPr="00D5226E">
              <w:rPr>
                <w:rFonts w:ascii="Times New Roman" w:eastAsia="Times New Roman" w:hAnsi="Times New Roman" w:cs="Times New Roman"/>
              </w:rPr>
              <w:tab/>
              <w:t xml:space="preserve">податків </w:t>
            </w:r>
            <w:r w:rsidRPr="00D5226E">
              <w:rPr>
                <w:rFonts w:ascii="Times New Roman" w:eastAsia="Times New Roman" w:hAnsi="Times New Roman" w:cs="Times New Roman"/>
              </w:rPr>
              <w:tab/>
              <w:t xml:space="preserve">та </w:t>
            </w:r>
            <w:r w:rsidRPr="00D5226E">
              <w:rPr>
                <w:rFonts w:ascii="Times New Roman" w:eastAsia="Times New Roman" w:hAnsi="Times New Roman" w:cs="Times New Roman"/>
              </w:rPr>
              <w:tab/>
              <w:t xml:space="preserve">Єдиним </w:t>
            </w:r>
            <w:r w:rsidRPr="00D5226E">
              <w:rPr>
                <w:rFonts w:ascii="Times New Roman" w:eastAsia="Times New Roman" w:hAnsi="Times New Roman" w:cs="Times New Roman"/>
              </w:rPr>
              <w:tab/>
              <w:t>державним демографічним реєстром.</w:t>
            </w:r>
          </w:p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B40" w:rsidRDefault="002C3B40" w:rsidP="002C3B40">
            <w:pPr>
              <w:ind w:firstLine="18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C3B40" w:rsidRDefault="002C3B40" w:rsidP="002C3B40">
            <w:pPr>
              <w:ind w:firstLine="182"/>
              <w:jc w:val="both"/>
            </w:pPr>
          </w:p>
        </w:tc>
      </w:tr>
    </w:tbl>
    <w:p w:rsidR="00D5226E" w:rsidRDefault="00D5226E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EC6CA5" w:rsidRDefault="00EC6CA5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F75BDD" w:rsidRDefault="00F75BDD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F75BDD" w:rsidRDefault="00F75BDD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F75BDD" w:rsidRDefault="00F75BDD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F75BDD" w:rsidRDefault="00F75BDD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2C3B40" w:rsidRDefault="002C3B40" w:rsidP="008E1CA4">
      <w:pPr>
        <w:spacing w:after="0" w:line="436" w:lineRule="auto"/>
        <w:ind w:right="513"/>
        <w:jc w:val="both"/>
        <w:rPr>
          <w:rFonts w:ascii="Times New Roman" w:eastAsia="Times New Roman" w:hAnsi="Times New Roman" w:cs="Times New Roman"/>
          <w:b/>
        </w:rPr>
      </w:pPr>
    </w:p>
    <w:p w:rsidR="008E1CA4" w:rsidRPr="007252B2" w:rsidRDefault="006D1C06" w:rsidP="008E1CA4">
      <w:pPr>
        <w:ind w:left="5245" w:right="-14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8E1CA4" w:rsidRPr="007252B2">
        <w:rPr>
          <w:rFonts w:ascii="Times New Roman" w:hAnsi="Times New Roman" w:cs="Times New Roman"/>
        </w:rPr>
        <w:t>ЗАТВЕРДЖЕНО</w:t>
      </w:r>
    </w:p>
    <w:p w:rsidR="007252A2" w:rsidRDefault="008E1CA4" w:rsidP="00A36441">
      <w:pPr>
        <w:spacing w:after="0"/>
        <w:ind w:left="5245" w:right="-142"/>
        <w:jc w:val="both"/>
        <w:rPr>
          <w:rFonts w:ascii="Times New Roman" w:hAnsi="Times New Roman" w:cs="Times New Roman"/>
        </w:rPr>
      </w:pPr>
      <w:r w:rsidRPr="007252B2">
        <w:rPr>
          <w:rFonts w:ascii="Times New Roman" w:hAnsi="Times New Roman" w:cs="Times New Roman"/>
        </w:rPr>
        <w:t xml:space="preserve">Наказ </w:t>
      </w:r>
      <w:r>
        <w:rPr>
          <w:rFonts w:ascii="Times New Roman" w:hAnsi="Times New Roman" w:cs="Times New Roman"/>
        </w:rPr>
        <w:t>начальника управління</w:t>
      </w:r>
    </w:p>
    <w:p w:rsidR="007252A2" w:rsidRDefault="008E1CA4" w:rsidP="00A36441">
      <w:pPr>
        <w:spacing w:after="0"/>
        <w:ind w:left="5245" w:righ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адміністративних послуг</w:t>
      </w:r>
    </w:p>
    <w:p w:rsidR="008E1CA4" w:rsidRPr="007252B2" w:rsidRDefault="008E1CA4" w:rsidP="00A36441">
      <w:pPr>
        <w:spacing w:after="0"/>
        <w:ind w:left="5245" w:right="-142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Чернігівської міської ради</w:t>
      </w:r>
    </w:p>
    <w:p w:rsidR="008E1CA4" w:rsidRPr="007252B2" w:rsidRDefault="00A36441" w:rsidP="00A36441">
      <w:pPr>
        <w:ind w:left="4537" w:right="-141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36441">
        <w:rPr>
          <w:rFonts w:ascii="Times New Roman" w:hAnsi="Times New Roman" w:cs="Times New Roman"/>
        </w:rPr>
        <w:t>25.09.2024 № 31/01-06</w:t>
      </w:r>
    </w:p>
    <w:p w:rsidR="00257780" w:rsidRDefault="006D1C06" w:rsidP="008E1CA4">
      <w:pPr>
        <w:spacing w:after="0" w:line="436" w:lineRule="auto"/>
        <w:ind w:left="5666" w:right="513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57780" w:rsidRDefault="006D1C06">
      <w:pPr>
        <w:pStyle w:val="1"/>
        <w:ind w:left="706"/>
      </w:pPr>
      <w:r>
        <w:t xml:space="preserve">ТЕХНОЛОГІЧНА КАРТКА АДМІНІСТРАТИВНОЇ ПОСЛУГИ </w:t>
      </w:r>
    </w:p>
    <w:p w:rsidR="00257780" w:rsidRDefault="006D1C06">
      <w:pPr>
        <w:spacing w:after="81"/>
        <w:ind w:left="53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57780" w:rsidRDefault="006D1C06">
      <w:pPr>
        <w:pStyle w:val="2"/>
        <w:ind w:right="10"/>
      </w:pPr>
      <w:r>
        <w:t>Комплексна послуга «</w:t>
      </w:r>
      <w:proofErr w:type="spellStart"/>
      <w:r>
        <w:t>єМалятко</w:t>
      </w:r>
      <w:proofErr w:type="spellEnd"/>
      <w:r>
        <w:t>»</w:t>
      </w:r>
      <w:r>
        <w:rPr>
          <w:u w:val="none"/>
        </w:rPr>
        <w:t xml:space="preserve"> </w:t>
      </w:r>
    </w:p>
    <w:p w:rsidR="00257780" w:rsidRDefault="006D1C06">
      <w:pPr>
        <w:spacing w:after="90"/>
        <w:ind w:left="56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57780" w:rsidRDefault="008E1CA4">
      <w:pPr>
        <w:spacing w:after="0"/>
        <w:ind w:left="10" w:right="7" w:hanging="10"/>
        <w:jc w:val="center"/>
      </w:pPr>
      <w:r w:rsidRPr="008E1CA4">
        <w:rPr>
          <w:rFonts w:ascii="Times New Roman" w:eastAsia="Times New Roman" w:hAnsi="Times New Roman" w:cs="Times New Roman"/>
          <w:b/>
          <w:sz w:val="28"/>
        </w:rPr>
        <w:t>управління адміністративних послуг Чернігівської міської ради</w:t>
      </w:r>
    </w:p>
    <w:tbl>
      <w:tblPr>
        <w:tblStyle w:val="TableGrid"/>
        <w:tblW w:w="9638" w:type="dxa"/>
        <w:tblInd w:w="5" w:type="dxa"/>
        <w:tblCellMar>
          <w:top w:w="10" w:type="dxa"/>
          <w:left w:w="110" w:type="dxa"/>
          <w:right w:w="1" w:type="dxa"/>
        </w:tblCellMar>
        <w:tblLook w:val="04A0" w:firstRow="1" w:lastRow="0" w:firstColumn="1" w:lastColumn="0" w:noHBand="0" w:noVBand="1"/>
      </w:tblPr>
      <w:tblGrid>
        <w:gridCol w:w="419"/>
        <w:gridCol w:w="4853"/>
        <w:gridCol w:w="1978"/>
        <w:gridCol w:w="705"/>
        <w:gridCol w:w="1683"/>
      </w:tblGrid>
      <w:tr w:rsidR="00257780" w:rsidTr="00D5226E">
        <w:trPr>
          <w:trHeight w:val="102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29" w:hanging="2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з/ п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Етапи послуги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Відповідальна посадова особа і </w:t>
            </w:r>
          </w:p>
          <w:p w:rsidR="00257780" w:rsidRDefault="006D1C0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структурний підрозділ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Дія </w:t>
            </w:r>
          </w:p>
          <w:p w:rsidR="00257780" w:rsidRDefault="006D1C06">
            <w:pPr>
              <w:spacing w:after="38" w:line="239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(В, У, </w:t>
            </w:r>
          </w:p>
          <w:p w:rsidR="00257780" w:rsidRDefault="006D1C06">
            <w:pPr>
              <w:ind w:left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П, З)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after="43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Термін виконання </w:t>
            </w:r>
          </w:p>
          <w:p w:rsidR="00257780" w:rsidRDefault="006D1C06">
            <w:pPr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(днів) </w:t>
            </w:r>
          </w:p>
        </w:tc>
      </w:tr>
      <w:tr w:rsidR="00D5226E" w:rsidTr="00F96EB8">
        <w:trPr>
          <w:trHeight w:val="8573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6E" w:rsidRDefault="00522BF2">
            <w:pPr>
              <w:ind w:left="48"/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0EB39" wp14:editId="719CC45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5409565</wp:posOffset>
                      </wp:positionV>
                      <wp:extent cx="6115050" cy="28575"/>
                      <wp:effectExtent l="0" t="0" r="19050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50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50C6CA" id="Прямая соединительная линия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425.95pt" to="476pt,4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5226E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6E" w:rsidRDefault="00D5226E">
            <w:pPr>
              <w:spacing w:after="30" w:line="250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</w:rPr>
              <w:t>Формування</w:t>
            </w:r>
            <w:r>
              <w:rPr>
                <w:rFonts w:ascii="Times New Roman" w:eastAsia="Times New Roman" w:hAnsi="Times New Roman" w:cs="Times New Roman"/>
              </w:rPr>
              <w:t xml:space="preserve"> та реєстрація заяви про державну реєстрацію народження фізичної особи, заяви про державну реєстрацію народження дитини та її походження, як складової комплексної послуги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єМалятко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за допомогою програмного забезпечення Єдиного державного веб-порталу електронних послуг; </w:t>
            </w:r>
          </w:p>
          <w:p w:rsidR="00D5226E" w:rsidRDefault="00D5226E">
            <w:pPr>
              <w:spacing w:after="36" w:line="245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</w:rPr>
              <w:t>формування</w:t>
            </w:r>
            <w:r>
              <w:rPr>
                <w:rFonts w:ascii="Times New Roman" w:eastAsia="Times New Roman" w:hAnsi="Times New Roman" w:cs="Times New Roman"/>
              </w:rPr>
              <w:t xml:space="preserve"> та реєстрація заяви про державну реєстрацію народження фізичної особи відповідно до частини першої статті 122, до частини першої статті 135, статті 126 Сімейного кодексу України , виключно у разі звернення заявників із заявою про державну реєстрацію народження поданою не пізніше одного місяця від дня народження дитини, та за наявності можливості надання органами державної реєстрації актів цивільного стану послуг з державної реєстрації народження у строки, визначені законом; </w:t>
            </w:r>
          </w:p>
          <w:p w:rsidR="00D5226E" w:rsidRDefault="00D5226E">
            <w:pPr>
              <w:tabs>
                <w:tab w:val="center" w:pos="2031"/>
                <w:tab w:val="center" w:pos="3478"/>
                <w:tab w:val="right" w:pos="4849"/>
              </w:tabs>
              <w:spacing w:after="22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</w:rPr>
              <w:t>приймання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перевірка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документів,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які </w:t>
            </w:r>
          </w:p>
          <w:p w:rsidR="00D5226E" w:rsidRDefault="00D5226E">
            <w:pPr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підтверджують факт народження дитини; -під час формування та реєстрації заяви </w:t>
            </w:r>
            <w:r>
              <w:rPr>
                <w:rFonts w:ascii="Times New Roman" w:eastAsia="Times New Roman" w:hAnsi="Times New Roman" w:cs="Times New Roman"/>
                <w:i/>
              </w:rPr>
              <w:t>встановлює</w:t>
            </w:r>
            <w:r>
              <w:rPr>
                <w:rFonts w:ascii="Times New Roman" w:eastAsia="Times New Roman" w:hAnsi="Times New Roman" w:cs="Times New Roman"/>
              </w:rPr>
              <w:t xml:space="preserve"> особу заявника на підставі поданих документів: паспорта громадянина України, паспортного документа іноземця або документа, </w:t>
            </w:r>
          </w:p>
          <w:p w:rsidR="00D5226E" w:rsidRDefault="00D5226E" w:rsidP="005F131B">
            <w:pPr>
              <w:ind w:right="9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що посвідчує особу без громадянства заявника, та посвідки на постійне чи тимчасове проживання  або іншого документу, що підтверджує законність перебування іноземця чи особи без громадянства на території України (для іноземних громадян – з перекладом усіх документів на українську мову, засвідчених нотаріально).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6E" w:rsidRDefault="00D5226E">
            <w:pPr>
              <w:ind w:left="499" w:hanging="384"/>
            </w:pPr>
            <w:r>
              <w:rPr>
                <w:rFonts w:ascii="Times New Roman" w:eastAsia="Times New Roman" w:hAnsi="Times New Roman" w:cs="Times New Roman"/>
              </w:rPr>
              <w:t xml:space="preserve"> Адміністратор ЦНАП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6E" w:rsidRDefault="00D5226E">
            <w:pPr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226E" w:rsidRDefault="00D5226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 день звернення </w:t>
            </w:r>
          </w:p>
        </w:tc>
      </w:tr>
      <w:tr w:rsidR="00257780" w:rsidTr="00D5226E">
        <w:trPr>
          <w:trHeight w:val="1277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Забезпечення передачі заяви та документів, необхідних для державної реєстрації народження, до відділу державної реєстрації актів цивільного стану та в управління соціального захисту населення на розгляд та зберігання.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Адміністратор ЦНАП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 день звернення </w:t>
            </w:r>
          </w:p>
        </w:tc>
      </w:tr>
      <w:tr w:rsidR="00257780" w:rsidTr="00D5226E">
        <w:trPr>
          <w:trHeight w:val="76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after="11"/>
            </w:pPr>
            <w:r>
              <w:rPr>
                <w:rFonts w:ascii="Times New Roman" w:eastAsia="Times New Roman" w:hAnsi="Times New Roman" w:cs="Times New Roman"/>
              </w:rPr>
              <w:t xml:space="preserve">Розгляд та опрацювання заяви працівниками: </w:t>
            </w:r>
          </w:p>
          <w:p w:rsidR="00257780" w:rsidRDefault="006D1C06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- РАЦС </w:t>
            </w:r>
          </w:p>
          <w:p w:rsidR="00257780" w:rsidRDefault="006D1C06">
            <w:r>
              <w:rPr>
                <w:rFonts w:ascii="Times New Roman" w:eastAsia="Times New Roman" w:hAnsi="Times New Roman" w:cs="Times New Roman"/>
              </w:rPr>
              <w:t xml:space="preserve">-УСЗН (нарахування коштів на картку)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after="18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Працівники </w:t>
            </w:r>
          </w:p>
          <w:p w:rsidR="00257780" w:rsidRDefault="006D1C06">
            <w:pPr>
              <w:spacing w:after="13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РАЦС </w:t>
            </w:r>
          </w:p>
          <w:p w:rsidR="00257780" w:rsidRDefault="006D1C06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УСЗН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after="19"/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у день </w:t>
            </w:r>
          </w:p>
          <w:p w:rsidR="00257780" w:rsidRDefault="006D1C06">
            <w:pPr>
              <w:spacing w:after="14"/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звернення </w:t>
            </w:r>
          </w:p>
          <w:p w:rsidR="00257780" w:rsidRDefault="006D1C06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30 днів </w:t>
            </w:r>
          </w:p>
        </w:tc>
      </w:tr>
      <w:tr w:rsidR="00257780" w:rsidTr="00D5226E">
        <w:trPr>
          <w:trHeight w:val="203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Забезпечення доставки свідоцтва про народження, витягу з Реєстру про народження із зазначенням відомостей про батька відповідно до частини першої статті 135 Сімейного кодексу України, або письмової відмови у проведенні державної реєстрації народження з відділу державної реєстрації актів цивільного стану до центру надання адміністративних послуг.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Адміністратор ЦНАП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день </w:t>
            </w:r>
          </w:p>
        </w:tc>
      </w:tr>
      <w:tr w:rsidR="00257780" w:rsidTr="00D5226E">
        <w:trPr>
          <w:trHeight w:val="51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r>
              <w:rPr>
                <w:rFonts w:ascii="Times New Roman" w:eastAsia="Times New Roman" w:hAnsi="Times New Roman" w:cs="Times New Roman"/>
              </w:rPr>
              <w:t xml:space="preserve">Реєстрація місця проживання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Адміністратор ЦНАП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день </w:t>
            </w:r>
          </w:p>
        </w:tc>
      </w:tr>
      <w:tr w:rsidR="00257780" w:rsidTr="00D5226E">
        <w:trPr>
          <w:trHeight w:val="153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48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Видача свідоцтва про народження, витягу з Реєстру про народження із зазначенням відомостей про батька відповідно до частини першої статті 135 Сімейного кодексу України, або письмової відмови у проведенні державної реєстрації.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left="499" w:hanging="384"/>
            </w:pPr>
            <w:r>
              <w:rPr>
                <w:rFonts w:ascii="Times New Roman" w:eastAsia="Times New Roman" w:hAnsi="Times New Roman" w:cs="Times New Roman"/>
              </w:rPr>
              <w:t xml:space="preserve"> Адміністратор ЦНАП 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В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 день </w:t>
            </w:r>
          </w:p>
        </w:tc>
      </w:tr>
      <w:tr w:rsidR="00257780" w:rsidTr="00D5226E">
        <w:trPr>
          <w:trHeight w:val="514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780" w:rsidRDefault="006D1C06">
            <w:r>
              <w:rPr>
                <w:rFonts w:ascii="Times New Roman" w:eastAsia="Times New Roman" w:hAnsi="Times New Roman" w:cs="Times New Roman"/>
                <w:b/>
              </w:rPr>
              <w:t xml:space="preserve">Загальна кількість днів надання послуги 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7780" w:rsidRDefault="00257780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робочий день </w:t>
            </w:r>
          </w:p>
          <w:p w:rsidR="00257780" w:rsidRDefault="006D1C06">
            <w:r>
              <w:rPr>
                <w:rFonts w:ascii="Times New Roman" w:eastAsia="Times New Roman" w:hAnsi="Times New Roman" w:cs="Times New Roman"/>
                <w:b/>
              </w:rPr>
              <w:t xml:space="preserve">30 днів </w:t>
            </w:r>
          </w:p>
        </w:tc>
      </w:tr>
      <w:tr w:rsidR="00257780" w:rsidTr="00D5226E">
        <w:trPr>
          <w:trHeight w:val="518"/>
        </w:trPr>
        <w:tc>
          <w:tcPr>
            <w:tcW w:w="7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7780" w:rsidRDefault="006D1C06">
            <w:r>
              <w:rPr>
                <w:rFonts w:ascii="Times New Roman" w:eastAsia="Times New Roman" w:hAnsi="Times New Roman" w:cs="Times New Roman"/>
                <w:b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7780" w:rsidRDefault="00257780"/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780" w:rsidRDefault="006D1C06">
            <w:pPr>
              <w:spacing w:after="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 робочий день </w:t>
            </w:r>
          </w:p>
          <w:p w:rsidR="00257780" w:rsidRDefault="006D1C06">
            <w:r>
              <w:rPr>
                <w:rFonts w:ascii="Times New Roman" w:eastAsia="Times New Roman" w:hAnsi="Times New Roman" w:cs="Times New Roman"/>
                <w:b/>
              </w:rPr>
              <w:t xml:space="preserve">30 днів </w:t>
            </w:r>
          </w:p>
        </w:tc>
      </w:tr>
    </w:tbl>
    <w:p w:rsidR="00257780" w:rsidRDefault="006D1C06">
      <w:pPr>
        <w:spacing w:after="0" w:line="26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Умовні позначки: В – виконує, У – бере участь, П – погоджує, З – затверджує </w:t>
      </w:r>
    </w:p>
    <w:p w:rsidR="00257780" w:rsidRDefault="006D1C06">
      <w:pPr>
        <w:spacing w:after="65" w:line="269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Дії або бездіяльність посадових осіб місцевого самоврядування можуть бути оскаржені у встановленому законодавством порядку. </w:t>
      </w:r>
    </w:p>
    <w:p w:rsidR="00257780" w:rsidRDefault="006D1C06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257780" w:rsidRDefault="006D1C06">
      <w:pPr>
        <w:spacing w:after="0"/>
        <w:ind w:right="5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57780" w:rsidRDefault="006D1C06">
      <w:pPr>
        <w:spacing w:after="0"/>
      </w:pPr>
      <w:r>
        <w:t xml:space="preserve"> </w:t>
      </w:r>
    </w:p>
    <w:sectPr w:rsidR="00257780">
      <w:pgSz w:w="11904" w:h="16838"/>
      <w:pgMar w:top="1138" w:right="562" w:bottom="121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6C7"/>
    <w:multiLevelType w:val="hybridMultilevel"/>
    <w:tmpl w:val="0E064FFE"/>
    <w:lvl w:ilvl="0" w:tplc="4D58C002">
      <w:start w:val="1"/>
      <w:numFmt w:val="decimal"/>
      <w:lvlText w:val="%1."/>
      <w:lvlJc w:val="left"/>
      <w:pPr>
        <w:ind w:left="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6C55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05ED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C0D4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D8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2BC8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8563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E326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ECE2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216243"/>
    <w:multiLevelType w:val="hybridMultilevel"/>
    <w:tmpl w:val="F0B2A258"/>
    <w:lvl w:ilvl="0" w:tplc="B4B078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8F03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5EB2A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A16B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0B88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36FD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6839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8E2D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6668D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470F5"/>
    <w:multiLevelType w:val="hybridMultilevel"/>
    <w:tmpl w:val="0E064FFE"/>
    <w:lvl w:ilvl="0" w:tplc="4D58C002">
      <w:start w:val="1"/>
      <w:numFmt w:val="decimal"/>
      <w:lvlText w:val="%1."/>
      <w:lvlJc w:val="left"/>
      <w:pPr>
        <w:ind w:left="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6C55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05ED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DC0D4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D8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2BC8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8563E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E326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ECE2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32317F"/>
    <w:multiLevelType w:val="hybridMultilevel"/>
    <w:tmpl w:val="4246D7D8"/>
    <w:lvl w:ilvl="0" w:tplc="29724DB6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4D3E6">
      <w:start w:val="1"/>
      <w:numFmt w:val="lowerLetter"/>
      <w:lvlText w:val="%2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2032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6C73B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6D81A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0C3DC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4149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6DE1C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6089CE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49527E"/>
    <w:multiLevelType w:val="hybridMultilevel"/>
    <w:tmpl w:val="E1D67C16"/>
    <w:lvl w:ilvl="0" w:tplc="FF9EE200">
      <w:start w:val="1"/>
      <w:numFmt w:val="bullet"/>
      <w:lvlText w:val="-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CD804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B214C0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0A8BC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EFD6C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C8F98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61AC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2BF3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E8BDA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190CAD"/>
    <w:multiLevelType w:val="hybridMultilevel"/>
    <w:tmpl w:val="E898ACEA"/>
    <w:lvl w:ilvl="0" w:tplc="1D9083C6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CA2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E8B09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271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DCC48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CEDD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C65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CFE7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0C8B6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41BDD"/>
    <w:multiLevelType w:val="hybridMultilevel"/>
    <w:tmpl w:val="5CB28A20"/>
    <w:lvl w:ilvl="0" w:tplc="83026EC0">
      <w:start w:val="1"/>
      <w:numFmt w:val="bullet"/>
      <w:lvlText w:val="●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E98F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E0FA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CE50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0FD5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01A6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2DA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0E7C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44DA7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F476F4"/>
    <w:multiLevelType w:val="hybridMultilevel"/>
    <w:tmpl w:val="6038A90A"/>
    <w:lvl w:ilvl="0" w:tplc="7C9A822C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E4190">
      <w:start w:val="1"/>
      <w:numFmt w:val="lowerLetter"/>
      <w:lvlText w:val="%2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0A2BE4">
      <w:start w:val="1"/>
      <w:numFmt w:val="lowerRoman"/>
      <w:lvlText w:val="%3"/>
      <w:lvlJc w:val="left"/>
      <w:pPr>
        <w:ind w:left="1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20A5C">
      <w:start w:val="1"/>
      <w:numFmt w:val="decimal"/>
      <w:lvlText w:val="%4"/>
      <w:lvlJc w:val="left"/>
      <w:pPr>
        <w:ind w:left="2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698BC">
      <w:start w:val="1"/>
      <w:numFmt w:val="lowerLetter"/>
      <w:lvlText w:val="%5"/>
      <w:lvlJc w:val="left"/>
      <w:pPr>
        <w:ind w:left="3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2229E">
      <w:start w:val="1"/>
      <w:numFmt w:val="lowerRoman"/>
      <w:lvlText w:val="%6"/>
      <w:lvlJc w:val="left"/>
      <w:pPr>
        <w:ind w:left="4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4F644">
      <w:start w:val="1"/>
      <w:numFmt w:val="decimal"/>
      <w:lvlText w:val="%7"/>
      <w:lvlJc w:val="left"/>
      <w:pPr>
        <w:ind w:left="4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1A172C">
      <w:start w:val="1"/>
      <w:numFmt w:val="lowerLetter"/>
      <w:lvlText w:val="%8"/>
      <w:lvlJc w:val="left"/>
      <w:pPr>
        <w:ind w:left="5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887B0">
      <w:start w:val="1"/>
      <w:numFmt w:val="lowerRoman"/>
      <w:lvlText w:val="%9"/>
      <w:lvlJc w:val="left"/>
      <w:pPr>
        <w:ind w:left="6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80"/>
    <w:rsid w:val="00257780"/>
    <w:rsid w:val="002C3B40"/>
    <w:rsid w:val="00351712"/>
    <w:rsid w:val="003C2D40"/>
    <w:rsid w:val="00482BA2"/>
    <w:rsid w:val="00522BF2"/>
    <w:rsid w:val="005E57CC"/>
    <w:rsid w:val="006B3759"/>
    <w:rsid w:val="006D1C06"/>
    <w:rsid w:val="007252A2"/>
    <w:rsid w:val="007252B2"/>
    <w:rsid w:val="00727B53"/>
    <w:rsid w:val="008944DA"/>
    <w:rsid w:val="008E1CA4"/>
    <w:rsid w:val="009351E7"/>
    <w:rsid w:val="00A17583"/>
    <w:rsid w:val="00A36441"/>
    <w:rsid w:val="00D5226E"/>
    <w:rsid w:val="00E767D8"/>
    <w:rsid w:val="00EC6CA5"/>
    <w:rsid w:val="00F717D3"/>
    <w:rsid w:val="00F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3A72"/>
  <w15:docId w15:val="{489D4334-71CF-4F7B-A8E1-C244A6D3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A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1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522BF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2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BA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akon.rada.gov.ua/laws/show/5203-17" TargetMode="External"/><Relationship Id="rId21" Type="http://schemas.openxmlformats.org/officeDocument/2006/relationships/hyperlink" Target="https://zakon.rada.gov.ua/laws/show/2398-17" TargetMode="External"/><Relationship Id="rId34" Type="http://schemas.openxmlformats.org/officeDocument/2006/relationships/hyperlink" Target="https://zakon.rada.gov.ua/laws/show/2402-14" TargetMode="External"/><Relationship Id="rId42" Type="http://schemas.openxmlformats.org/officeDocument/2006/relationships/hyperlink" Target="https://zakon.rada.gov.ua/laws/show/1064-2007-%D0%BF" TargetMode="External"/><Relationship Id="rId47" Type="http://schemas.openxmlformats.org/officeDocument/2006/relationships/hyperlink" Target="https://zakon.rada.gov.ua/laws/show/1064-2007-%D0%BF" TargetMode="External"/><Relationship Id="rId50" Type="http://schemas.openxmlformats.org/officeDocument/2006/relationships/hyperlink" Target="https://zakon.rada.gov.ua/laws/show/1751-2001-%D0%BF" TargetMode="External"/><Relationship Id="rId55" Type="http://schemas.openxmlformats.org/officeDocument/2006/relationships/hyperlink" Target="https://zakon.rada.gov.ua/laws/show/1751-2001-%D0%BF" TargetMode="External"/><Relationship Id="rId63" Type="http://schemas.openxmlformats.org/officeDocument/2006/relationships/hyperlink" Target="https://zakon.rada.gov.ua/laws/show/784-2017-%D0%BF" TargetMode="External"/><Relationship Id="rId68" Type="http://schemas.openxmlformats.org/officeDocument/2006/relationships/hyperlink" Target="https://zakon.rada.gov.ua/laws/show/784-2017-%D0%BF" TargetMode="External"/><Relationship Id="rId76" Type="http://schemas.openxmlformats.org/officeDocument/2006/relationships/hyperlink" Target="https://zakon.rada.gov.ua/laws/show/784-2017-%D0%BF" TargetMode="External"/><Relationship Id="rId84" Type="http://schemas.openxmlformats.org/officeDocument/2006/relationships/hyperlink" Target="https://zakon.rada.gov.ua/laws/show/523-2014-%D1%80" TargetMode="External"/><Relationship Id="rId89" Type="http://schemas.openxmlformats.org/officeDocument/2006/relationships/hyperlink" Target="https://zakon.rada.gov.ua/laws/show/523-2014-%D1%80" TargetMode="External"/><Relationship Id="rId97" Type="http://schemas.openxmlformats.org/officeDocument/2006/relationships/hyperlink" Target="https://t.me/dsp_che" TargetMode="External"/><Relationship Id="rId7" Type="http://schemas.openxmlformats.org/officeDocument/2006/relationships/hyperlink" Target="https://zakon.rada.gov.ua/laws/show/435-15" TargetMode="External"/><Relationship Id="rId71" Type="http://schemas.openxmlformats.org/officeDocument/2006/relationships/hyperlink" Target="https://zakon.rada.gov.ua/laws/show/784-2017-%D0%BF" TargetMode="External"/><Relationship Id="rId92" Type="http://schemas.openxmlformats.org/officeDocument/2006/relationships/hyperlink" Target="https://zakon.rada.gov.ua/laws/show/523-2014-%D1%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2755-17" TargetMode="External"/><Relationship Id="rId29" Type="http://schemas.openxmlformats.org/officeDocument/2006/relationships/hyperlink" Target="https://zakon.rada.gov.ua/laws/show/2811-12" TargetMode="External"/><Relationship Id="rId11" Type="http://schemas.openxmlformats.org/officeDocument/2006/relationships/hyperlink" Target="https://zakon.rada.gov.ua/laws/show/2947-14" TargetMode="External"/><Relationship Id="rId24" Type="http://schemas.openxmlformats.org/officeDocument/2006/relationships/hyperlink" Target="https://zakon.rada.gov.ua/laws/show/5203-17" TargetMode="External"/><Relationship Id="rId32" Type="http://schemas.openxmlformats.org/officeDocument/2006/relationships/hyperlink" Target="https://zakon.rada.gov.ua/laws/show/2402-14" TargetMode="External"/><Relationship Id="rId37" Type="http://schemas.openxmlformats.org/officeDocument/2006/relationships/hyperlink" Target="https://zakon.rada.gov.ua/laws/show/691-2019-%D0%BF" TargetMode="External"/><Relationship Id="rId40" Type="http://schemas.openxmlformats.org/officeDocument/2006/relationships/hyperlink" Target="https://zakon.rada.gov.ua/laws/show/1064-2007-%D0%BF" TargetMode="External"/><Relationship Id="rId45" Type="http://schemas.openxmlformats.org/officeDocument/2006/relationships/hyperlink" Target="https://zakon.rada.gov.ua/laws/show/1064-2007-%D0%BF" TargetMode="External"/><Relationship Id="rId53" Type="http://schemas.openxmlformats.org/officeDocument/2006/relationships/hyperlink" Target="https://zakon.rada.gov.ua/laws/show/1751-2001-%D0%BF" TargetMode="External"/><Relationship Id="rId58" Type="http://schemas.openxmlformats.org/officeDocument/2006/relationships/hyperlink" Target="https://zakon.rada.gov.ua/laws/show/1751-2001-%D0%BF" TargetMode="External"/><Relationship Id="rId66" Type="http://schemas.openxmlformats.org/officeDocument/2006/relationships/hyperlink" Target="https://zakon.rada.gov.ua/laws/show/784-2017-%D0%BF" TargetMode="External"/><Relationship Id="rId74" Type="http://schemas.openxmlformats.org/officeDocument/2006/relationships/hyperlink" Target="https://zakon.rada.gov.ua/laws/show/784-2017-%D0%BF" TargetMode="External"/><Relationship Id="rId79" Type="http://schemas.openxmlformats.org/officeDocument/2006/relationships/hyperlink" Target="https://zakon.rada.gov.ua/laws/show/784-2017-%D0%BF" TargetMode="External"/><Relationship Id="rId87" Type="http://schemas.openxmlformats.org/officeDocument/2006/relationships/hyperlink" Target="https://zakon.rada.gov.ua/laws/show/523-2014-%D1%80" TargetMode="External"/><Relationship Id="rId5" Type="http://schemas.openxmlformats.org/officeDocument/2006/relationships/hyperlink" Target="https://zakon.rada.gov.ua/laws/show/435-15" TargetMode="External"/><Relationship Id="rId61" Type="http://schemas.openxmlformats.org/officeDocument/2006/relationships/hyperlink" Target="https://zakon.rada.gov.ua/laws/show/784-2017-%D0%BF" TargetMode="External"/><Relationship Id="rId82" Type="http://schemas.openxmlformats.org/officeDocument/2006/relationships/hyperlink" Target="https://zakon.rada.gov.ua/laws/show/523-2014-%D1%80" TargetMode="External"/><Relationship Id="rId90" Type="http://schemas.openxmlformats.org/officeDocument/2006/relationships/hyperlink" Target="https://zakon.rada.gov.ua/laws/show/523-2014-%D1%80" TargetMode="External"/><Relationship Id="rId95" Type="http://schemas.openxmlformats.org/officeDocument/2006/relationships/hyperlink" Target="https://zakon.rada.gov.ua/laws/show/523-2014-%D1%80" TargetMode="External"/><Relationship Id="rId19" Type="http://schemas.openxmlformats.org/officeDocument/2006/relationships/hyperlink" Target="https://zakon.rada.gov.ua/laws/show/2398-17" TargetMode="External"/><Relationship Id="rId14" Type="http://schemas.openxmlformats.org/officeDocument/2006/relationships/hyperlink" Target="https://zakon.rada.gov.ua/laws/show/2755-17" TargetMode="External"/><Relationship Id="rId22" Type="http://schemas.openxmlformats.org/officeDocument/2006/relationships/hyperlink" Target="https://zakon.rada.gov.ua/laws/show/2398-17" TargetMode="External"/><Relationship Id="rId27" Type="http://schemas.openxmlformats.org/officeDocument/2006/relationships/hyperlink" Target="https://zakon.rada.gov.ua/laws/show/2811-12" TargetMode="External"/><Relationship Id="rId30" Type="http://schemas.openxmlformats.org/officeDocument/2006/relationships/hyperlink" Target="https://zakon.rada.gov.ua/laws/show/2811-12" TargetMode="External"/><Relationship Id="rId35" Type="http://schemas.openxmlformats.org/officeDocument/2006/relationships/hyperlink" Target="https://zakon.rada.gov.ua/laws/show/691-2019-%D0%BF" TargetMode="External"/><Relationship Id="rId43" Type="http://schemas.openxmlformats.org/officeDocument/2006/relationships/hyperlink" Target="https://zakon.rada.gov.ua/laws/show/1064-2007-%D0%BF" TargetMode="External"/><Relationship Id="rId48" Type="http://schemas.openxmlformats.org/officeDocument/2006/relationships/hyperlink" Target="https://zakon.rada.gov.ua/laws/show/1064-2007-%D0%BF" TargetMode="External"/><Relationship Id="rId56" Type="http://schemas.openxmlformats.org/officeDocument/2006/relationships/hyperlink" Target="https://zakon.rada.gov.ua/laws/show/1751-2001-%D0%BF" TargetMode="External"/><Relationship Id="rId64" Type="http://schemas.openxmlformats.org/officeDocument/2006/relationships/hyperlink" Target="https://zakon.rada.gov.ua/laws/show/784-2017-%D0%BF" TargetMode="External"/><Relationship Id="rId69" Type="http://schemas.openxmlformats.org/officeDocument/2006/relationships/hyperlink" Target="https://zakon.rada.gov.ua/laws/show/784-2017-%D0%BF" TargetMode="External"/><Relationship Id="rId77" Type="http://schemas.openxmlformats.org/officeDocument/2006/relationships/hyperlink" Target="https://zakon.rada.gov.ua/laws/show/784-2017-%D0%BF" TargetMode="External"/><Relationship Id="rId8" Type="http://schemas.openxmlformats.org/officeDocument/2006/relationships/hyperlink" Target="https://zakon.rada.gov.ua/laws/show/435-15" TargetMode="External"/><Relationship Id="rId51" Type="http://schemas.openxmlformats.org/officeDocument/2006/relationships/hyperlink" Target="https://zakon.rada.gov.ua/laws/show/1751-2001-%D0%BF" TargetMode="External"/><Relationship Id="rId72" Type="http://schemas.openxmlformats.org/officeDocument/2006/relationships/hyperlink" Target="https://zakon.rada.gov.ua/laws/show/784-2017-%D0%BF" TargetMode="External"/><Relationship Id="rId80" Type="http://schemas.openxmlformats.org/officeDocument/2006/relationships/hyperlink" Target="https://zakon.rada.gov.ua/laws/show/784-2017-%D0%BF" TargetMode="External"/><Relationship Id="rId85" Type="http://schemas.openxmlformats.org/officeDocument/2006/relationships/hyperlink" Target="https://zakon.rada.gov.ua/laws/show/523-2014-%D1%80" TargetMode="External"/><Relationship Id="rId93" Type="http://schemas.openxmlformats.org/officeDocument/2006/relationships/hyperlink" Target="https://zakon.rada.gov.ua/laws/show/523-2014-%D1%80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2947-14" TargetMode="External"/><Relationship Id="rId17" Type="http://schemas.openxmlformats.org/officeDocument/2006/relationships/hyperlink" Target="https://zakon.rada.gov.ua/laws/show/2398-17" TargetMode="External"/><Relationship Id="rId25" Type="http://schemas.openxmlformats.org/officeDocument/2006/relationships/hyperlink" Target="https://zakon.rada.gov.ua/laws/show/5203-17" TargetMode="External"/><Relationship Id="rId33" Type="http://schemas.openxmlformats.org/officeDocument/2006/relationships/hyperlink" Target="https://zakon.rada.gov.ua/laws/show/2402-14" TargetMode="External"/><Relationship Id="rId38" Type="http://schemas.openxmlformats.org/officeDocument/2006/relationships/hyperlink" Target="https://zakon.rada.gov.ua/laws/show/691-2019-%D0%BF" TargetMode="External"/><Relationship Id="rId46" Type="http://schemas.openxmlformats.org/officeDocument/2006/relationships/hyperlink" Target="https://zakon.rada.gov.ua/laws/show/1064-2007-%D0%BF" TargetMode="External"/><Relationship Id="rId59" Type="http://schemas.openxmlformats.org/officeDocument/2006/relationships/hyperlink" Target="https://zakon.rada.gov.ua/laws/show/1751-2001-%D0%BF" TargetMode="External"/><Relationship Id="rId67" Type="http://schemas.openxmlformats.org/officeDocument/2006/relationships/hyperlink" Target="https://zakon.rada.gov.ua/laws/show/784-2017-%D0%BF" TargetMode="External"/><Relationship Id="rId20" Type="http://schemas.openxmlformats.org/officeDocument/2006/relationships/hyperlink" Target="https://zakon.rada.gov.ua/laws/show/2398-17" TargetMode="External"/><Relationship Id="rId41" Type="http://schemas.openxmlformats.org/officeDocument/2006/relationships/hyperlink" Target="https://zakon.rada.gov.ua/laws/show/1064-2007-%D0%BF" TargetMode="External"/><Relationship Id="rId54" Type="http://schemas.openxmlformats.org/officeDocument/2006/relationships/hyperlink" Target="https://zakon.rada.gov.ua/laws/show/1751-2001-%D0%BF" TargetMode="External"/><Relationship Id="rId62" Type="http://schemas.openxmlformats.org/officeDocument/2006/relationships/hyperlink" Target="https://zakon.rada.gov.ua/laws/show/784-2017-%D0%BF" TargetMode="External"/><Relationship Id="rId70" Type="http://schemas.openxmlformats.org/officeDocument/2006/relationships/hyperlink" Target="https://zakon.rada.gov.ua/laws/show/784-2017-%D0%BF" TargetMode="External"/><Relationship Id="rId75" Type="http://schemas.openxmlformats.org/officeDocument/2006/relationships/hyperlink" Target="https://zakon.rada.gov.ua/laws/show/784-2017-%D0%BF" TargetMode="External"/><Relationship Id="rId83" Type="http://schemas.openxmlformats.org/officeDocument/2006/relationships/hyperlink" Target="https://zakon.rada.gov.ua/laws/show/523-2014-%D1%80" TargetMode="External"/><Relationship Id="rId88" Type="http://schemas.openxmlformats.org/officeDocument/2006/relationships/hyperlink" Target="https://zakon.rada.gov.ua/laws/show/523-2014-%D1%80" TargetMode="External"/><Relationship Id="rId91" Type="http://schemas.openxmlformats.org/officeDocument/2006/relationships/hyperlink" Target="https://zakon.rada.gov.ua/laws/show/523-2014-%D1%80" TargetMode="External"/><Relationship Id="rId96" Type="http://schemas.openxmlformats.org/officeDocument/2006/relationships/hyperlink" Target="https://zakon.rada.gov.ua/laws/show/523-2014-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35-15" TargetMode="External"/><Relationship Id="rId15" Type="http://schemas.openxmlformats.org/officeDocument/2006/relationships/hyperlink" Target="https://zakon.rada.gov.ua/laws/show/2755-17" TargetMode="External"/><Relationship Id="rId23" Type="http://schemas.openxmlformats.org/officeDocument/2006/relationships/hyperlink" Target="https://zakon.rada.gov.ua/laws/show/5203-17" TargetMode="External"/><Relationship Id="rId28" Type="http://schemas.openxmlformats.org/officeDocument/2006/relationships/hyperlink" Target="https://zakon.rada.gov.ua/laws/show/2811-12" TargetMode="External"/><Relationship Id="rId36" Type="http://schemas.openxmlformats.org/officeDocument/2006/relationships/hyperlink" Target="https://zakon.rada.gov.ua/laws/show/691-2019-%D0%BF" TargetMode="External"/><Relationship Id="rId49" Type="http://schemas.openxmlformats.org/officeDocument/2006/relationships/hyperlink" Target="https://zakon.rada.gov.ua/laws/show/1751-2001-%D0%BF" TargetMode="External"/><Relationship Id="rId57" Type="http://schemas.openxmlformats.org/officeDocument/2006/relationships/hyperlink" Target="https://zakon.rada.gov.ua/laws/show/1751-2001-%D0%BF" TargetMode="External"/><Relationship Id="rId10" Type="http://schemas.openxmlformats.org/officeDocument/2006/relationships/hyperlink" Target="https://zakon.rada.gov.ua/laws/show/2947-14" TargetMode="External"/><Relationship Id="rId31" Type="http://schemas.openxmlformats.org/officeDocument/2006/relationships/hyperlink" Target="https://zakon.rada.gov.ua/laws/show/2402-14" TargetMode="External"/><Relationship Id="rId44" Type="http://schemas.openxmlformats.org/officeDocument/2006/relationships/hyperlink" Target="https://zakon.rada.gov.ua/laws/show/1064-2007-%D0%BF" TargetMode="External"/><Relationship Id="rId52" Type="http://schemas.openxmlformats.org/officeDocument/2006/relationships/hyperlink" Target="https://zakon.rada.gov.ua/laws/show/1751-2001-%D0%BF" TargetMode="External"/><Relationship Id="rId60" Type="http://schemas.openxmlformats.org/officeDocument/2006/relationships/hyperlink" Target="https://zakon.rada.gov.ua/laws/show/1751-2001-%D0%BF" TargetMode="External"/><Relationship Id="rId65" Type="http://schemas.openxmlformats.org/officeDocument/2006/relationships/hyperlink" Target="https://zakon.rada.gov.ua/laws/show/784-2017-%D0%BF" TargetMode="External"/><Relationship Id="rId73" Type="http://schemas.openxmlformats.org/officeDocument/2006/relationships/hyperlink" Target="https://zakon.rada.gov.ua/laws/show/784-2017-%D0%BF" TargetMode="External"/><Relationship Id="rId78" Type="http://schemas.openxmlformats.org/officeDocument/2006/relationships/hyperlink" Target="https://zakon.rada.gov.ua/laws/show/784-2017-%D0%BF" TargetMode="External"/><Relationship Id="rId81" Type="http://schemas.openxmlformats.org/officeDocument/2006/relationships/hyperlink" Target="https://zakon.rada.gov.ua/laws/show/784-2017-%D0%BF" TargetMode="External"/><Relationship Id="rId86" Type="http://schemas.openxmlformats.org/officeDocument/2006/relationships/hyperlink" Target="https://zakon.rada.gov.ua/laws/show/523-2014-%D1%80" TargetMode="External"/><Relationship Id="rId94" Type="http://schemas.openxmlformats.org/officeDocument/2006/relationships/hyperlink" Target="https://zakon.rada.gov.ua/laws/show/523-2014-%D1%80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47-14" TargetMode="External"/><Relationship Id="rId13" Type="http://schemas.openxmlformats.org/officeDocument/2006/relationships/hyperlink" Target="https://zakon.rada.gov.ua/laws/show/2755-17" TargetMode="External"/><Relationship Id="rId18" Type="http://schemas.openxmlformats.org/officeDocument/2006/relationships/hyperlink" Target="https://zakon.rada.gov.ua/laws/show/2398-17" TargetMode="External"/><Relationship Id="rId39" Type="http://schemas.openxmlformats.org/officeDocument/2006/relationships/hyperlink" Target="https://zakon.rada.gov.ua/laws/show/1064-200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8</Pages>
  <Words>13590</Words>
  <Characters>7747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Гаркавенко Виктория</cp:lastModifiedBy>
  <cp:revision>9</cp:revision>
  <cp:lastPrinted>2024-09-26T07:36:00Z</cp:lastPrinted>
  <dcterms:created xsi:type="dcterms:W3CDTF">2024-09-24T11:52:00Z</dcterms:created>
  <dcterms:modified xsi:type="dcterms:W3CDTF">2024-09-26T13:26:00Z</dcterms:modified>
</cp:coreProperties>
</file>