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F99A" w14:textId="77777777" w:rsidR="00933B49" w:rsidRPr="003A41FF" w:rsidRDefault="00933B49" w:rsidP="00933B49">
      <w:pPr>
        <w:spacing w:before="60" w:after="60"/>
        <w:ind w:left="5670"/>
        <w:rPr>
          <w:lang w:val="uk-UA"/>
        </w:rPr>
      </w:pPr>
      <w:r w:rsidRPr="003A41FF">
        <w:rPr>
          <w:lang w:val="uk-UA"/>
        </w:rPr>
        <w:t>Додаток 1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14:paraId="10D55F7E" w14:textId="77777777" w:rsidR="00933B49" w:rsidRPr="003A41FF" w:rsidRDefault="00933B49" w:rsidP="00933B49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 xml:space="preserve">10 </w:t>
      </w:r>
      <w:r w:rsidRPr="00597D0A">
        <w:rPr>
          <w:u w:val="single"/>
          <w:lang w:val="uk-UA"/>
        </w:rPr>
        <w:t>серпня 2023 року</w:t>
      </w:r>
      <w:r>
        <w:rPr>
          <w:lang w:val="uk-UA"/>
        </w:rPr>
        <w:t xml:space="preserve">   </w:t>
      </w:r>
      <w:r w:rsidRPr="00FA1482">
        <w:rPr>
          <w:u w:val="single"/>
          <w:lang w:val="uk-UA"/>
        </w:rPr>
        <w:t>№ 17-ОД</w:t>
      </w:r>
    </w:p>
    <w:p w14:paraId="64BD1061" w14:textId="77777777" w:rsidR="00933B49" w:rsidRPr="008777D0" w:rsidRDefault="00933B49" w:rsidP="00933B49">
      <w:pPr>
        <w:ind w:firstLine="4678"/>
        <w:rPr>
          <w:sz w:val="20"/>
          <w:szCs w:val="20"/>
          <w:lang w:val="uk-UA"/>
        </w:rPr>
      </w:pPr>
    </w:p>
    <w:p w14:paraId="442A4E80" w14:textId="77777777" w:rsidR="00933B49" w:rsidRPr="008777D0" w:rsidRDefault="00933B49" w:rsidP="00933B49">
      <w:pPr>
        <w:rPr>
          <w:sz w:val="20"/>
          <w:szCs w:val="20"/>
          <w:lang w:val="uk-UA"/>
        </w:rPr>
      </w:pPr>
    </w:p>
    <w:p w14:paraId="2612689B" w14:textId="77777777" w:rsidR="00933B49" w:rsidRPr="00886970" w:rsidRDefault="00933B49" w:rsidP="00933B49">
      <w:pPr>
        <w:jc w:val="center"/>
        <w:rPr>
          <w:b/>
          <w:sz w:val="28"/>
          <w:lang w:val="uk-UA"/>
        </w:rPr>
      </w:pPr>
      <w:r w:rsidRPr="00886970">
        <w:rPr>
          <w:b/>
          <w:sz w:val="28"/>
          <w:lang w:val="uk-UA"/>
        </w:rPr>
        <w:t>Інформаційна картка адміністративної послуги</w:t>
      </w:r>
    </w:p>
    <w:p w14:paraId="2B43CF90" w14:textId="77777777" w:rsidR="00933B49" w:rsidRPr="00886970" w:rsidRDefault="00933B49" w:rsidP="00933B49">
      <w:pPr>
        <w:jc w:val="center"/>
        <w:rPr>
          <w:b/>
          <w:sz w:val="28"/>
          <w:lang w:val="uk-UA"/>
        </w:rPr>
      </w:pPr>
    </w:p>
    <w:p w14:paraId="637E8534" w14:textId="77777777" w:rsidR="00933B49" w:rsidRPr="00886970" w:rsidRDefault="00933B49" w:rsidP="00933B49">
      <w:pPr>
        <w:jc w:val="center"/>
        <w:rPr>
          <w:b/>
          <w:sz w:val="28"/>
          <w:lang w:val="uk-UA"/>
        </w:rPr>
      </w:pPr>
      <w:r w:rsidRPr="00886970">
        <w:rPr>
          <w:b/>
          <w:sz w:val="28"/>
          <w:lang w:val="uk-UA"/>
        </w:rPr>
        <w:t>Внесення до Реєстру будівельної діяльності інформації, зазначеної</w:t>
      </w:r>
    </w:p>
    <w:p w14:paraId="07C8F715" w14:textId="77777777" w:rsidR="00933B49" w:rsidRPr="00886970" w:rsidRDefault="00933B49" w:rsidP="00933B49">
      <w:pPr>
        <w:jc w:val="center"/>
        <w:rPr>
          <w:b/>
          <w:sz w:val="28"/>
          <w:lang w:val="uk-UA"/>
        </w:rPr>
      </w:pPr>
      <w:r w:rsidRPr="00886970">
        <w:rPr>
          <w:b/>
          <w:sz w:val="28"/>
          <w:lang w:val="uk-UA"/>
        </w:rPr>
        <w:t xml:space="preserve">у повідомленні про початок виконання </w:t>
      </w:r>
      <w:r w:rsidRPr="00886970">
        <w:rPr>
          <w:b/>
          <w:sz w:val="28"/>
          <w:u w:val="single"/>
          <w:lang w:val="uk-UA"/>
        </w:rPr>
        <w:t>підготовчих робіт</w:t>
      </w:r>
      <w:r w:rsidRPr="00886970">
        <w:rPr>
          <w:b/>
          <w:sz w:val="28"/>
          <w:lang w:val="uk-UA"/>
        </w:rPr>
        <w:t xml:space="preserve"> </w:t>
      </w:r>
    </w:p>
    <w:p w14:paraId="43BB9647" w14:textId="77777777" w:rsidR="00933B49" w:rsidRDefault="00933B49" w:rsidP="00933B49">
      <w:pPr>
        <w:jc w:val="center"/>
        <w:rPr>
          <w:lang w:val="uk-UA" w:eastAsia="uk-UA"/>
        </w:rPr>
      </w:pPr>
      <w:r>
        <w:rPr>
          <w:lang w:val="uk-UA"/>
        </w:rPr>
        <w:t xml:space="preserve">( щодо об’єктів, </w:t>
      </w:r>
      <w:r w:rsidRPr="003466A0">
        <w:rPr>
          <w:lang w:val="uk-UA"/>
        </w:rPr>
        <w:t>р</w:t>
      </w:r>
      <w:r>
        <w:rPr>
          <w:lang w:val="uk-UA"/>
        </w:rPr>
        <w:t>озташованих у межах м. Чернігів</w:t>
      </w:r>
      <w:r>
        <w:rPr>
          <w:lang w:val="uk-UA" w:eastAsia="uk-UA"/>
        </w:rPr>
        <w:t xml:space="preserve"> )</w:t>
      </w:r>
    </w:p>
    <w:p w14:paraId="0E80FDBC" w14:textId="77777777" w:rsidR="00933B49" w:rsidRDefault="00933B49" w:rsidP="00933B49">
      <w:pPr>
        <w:jc w:val="center"/>
        <w:rPr>
          <w:lang w:val="uk-UA" w:eastAsia="uk-UA"/>
        </w:rPr>
      </w:pPr>
    </w:p>
    <w:p w14:paraId="0592C3E8" w14:textId="77777777" w:rsidR="00933B49" w:rsidRPr="00886970" w:rsidRDefault="00933B49" w:rsidP="00933B49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14:paraId="6A724E01" w14:textId="77777777" w:rsidR="00933B49" w:rsidRPr="00886970" w:rsidRDefault="00933B49" w:rsidP="00933B49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Чернігівської міської ради</w:t>
      </w:r>
    </w:p>
    <w:p w14:paraId="3E277B71" w14:textId="77777777" w:rsidR="00933B49" w:rsidRPr="00886970" w:rsidRDefault="00933B49" w:rsidP="00933B49">
      <w:pPr>
        <w:jc w:val="center"/>
        <w:rPr>
          <w:sz w:val="32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628"/>
        <w:gridCol w:w="6118"/>
      </w:tblGrid>
      <w:tr w:rsidR="00933B49" w:rsidRPr="00300847" w14:paraId="18DB335D" w14:textId="77777777" w:rsidTr="00FC4D2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7A4B" w14:textId="77777777" w:rsidR="00933B49" w:rsidRPr="00300847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933B49" w:rsidRPr="008777D0" w14:paraId="24F4D7A6" w14:textId="77777777" w:rsidTr="00FC4D2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3F64" w14:textId="77777777" w:rsidR="00933B49" w:rsidRPr="00300847" w:rsidRDefault="00933B49" w:rsidP="00FC4D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B98B" w14:textId="77777777" w:rsidR="00933B49" w:rsidRPr="008777D0" w:rsidRDefault="00933B49" w:rsidP="00FC4D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933B49" w:rsidRPr="008777D0" w14:paraId="6F764458" w14:textId="77777777" w:rsidTr="00FC4D2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C016" w14:textId="77777777" w:rsidR="00933B49" w:rsidRPr="008777D0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0274" w14:textId="77777777" w:rsidR="00933B49" w:rsidRPr="00300847" w:rsidRDefault="00933B49" w:rsidP="00FC4D20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 xml:space="preserve">Місцезнаходження </w:t>
            </w:r>
            <w:r>
              <w:rPr>
                <w:sz w:val="20"/>
                <w:szCs w:val="20"/>
                <w:lang w:val="uk-UA"/>
              </w:rPr>
              <w:t>суб’єкта</w:t>
            </w:r>
            <w:r w:rsidRPr="00300847">
              <w:rPr>
                <w:sz w:val="20"/>
                <w:szCs w:val="20"/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FCA6" w14:textId="77777777" w:rsidR="00933B49" w:rsidRPr="008777D0" w:rsidRDefault="00933B49" w:rsidP="00FC4D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933B49" w:rsidRPr="002629AC" w14:paraId="38866BE9" w14:textId="77777777" w:rsidTr="00FC4D2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CE38" w14:textId="77777777" w:rsidR="00933B49" w:rsidRPr="008777D0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03B2" w14:textId="77777777" w:rsidR="00933B49" w:rsidRPr="00300847" w:rsidRDefault="00933B49" w:rsidP="00FC4D20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BD33" w14:textId="77777777" w:rsidR="00933B49" w:rsidRPr="002D03DA" w:rsidRDefault="00933B49" w:rsidP="00FC4D20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14:paraId="42B518D5" w14:textId="77777777" w:rsidR="00933B49" w:rsidRPr="006E6C26" w:rsidRDefault="00933B49" w:rsidP="00FC4D20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</w:tc>
      </w:tr>
      <w:tr w:rsidR="00933B49" w:rsidRPr="002629AC" w14:paraId="15115F0A" w14:textId="77777777" w:rsidTr="00FC4D2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9CE5" w14:textId="77777777" w:rsidR="00933B49" w:rsidRPr="008777D0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A91A" w14:textId="77777777" w:rsidR="00933B49" w:rsidRPr="00300847" w:rsidRDefault="00933B49" w:rsidP="00FC4D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Телефон</w:t>
            </w:r>
            <w:r w:rsidRPr="00300847">
              <w:rPr>
                <w:sz w:val="20"/>
                <w:szCs w:val="20"/>
                <w:lang w:val="uk-UA"/>
              </w:rPr>
              <w:t>, адреса електронної пошти та веб-сайт центру надання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0EDA" w14:textId="77777777" w:rsidR="00933B49" w:rsidRPr="008777D0" w:rsidRDefault="00933B49" w:rsidP="00FC4D2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14:paraId="6A5FBB2D" w14:textId="77777777" w:rsidR="00933B49" w:rsidRPr="008777D0" w:rsidRDefault="00933B49" w:rsidP="00FC4D20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14:paraId="759CA275" w14:textId="77777777" w:rsidR="00933B49" w:rsidRPr="001A3E38" w:rsidRDefault="00933B49" w:rsidP="00FC4D20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r w:rsidRPr="001A3E38">
              <w:rPr>
                <w:sz w:val="20"/>
                <w:szCs w:val="20"/>
                <w:lang w:val="en-US"/>
              </w:rPr>
              <w:t>gov</w:t>
            </w:r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933B49" w:rsidRPr="008777D0" w14:paraId="48F12916" w14:textId="77777777" w:rsidTr="00FC4D2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B1E9" w14:textId="77777777" w:rsidR="00933B49" w:rsidRPr="008777D0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33B49" w:rsidRPr="008777D0" w14:paraId="60957A2A" w14:textId="77777777" w:rsidTr="00FC4D2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0AFB" w14:textId="77777777" w:rsidR="00933B49" w:rsidRPr="008777D0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1ECB" w14:textId="77777777" w:rsidR="00933B49" w:rsidRPr="008777D0" w:rsidRDefault="00933B49" w:rsidP="00FC4D2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22E4" w14:textId="77777777" w:rsidR="00933B49" w:rsidRPr="00BE549E" w:rsidRDefault="00933B49" w:rsidP="00FC4D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 України «</w:t>
            </w:r>
            <w:r w:rsidRPr="00BE549E">
              <w:rPr>
                <w:sz w:val="20"/>
                <w:szCs w:val="20"/>
                <w:lang w:val="uk-UA"/>
              </w:rPr>
              <w:t>Про регул</w:t>
            </w:r>
            <w:r>
              <w:rPr>
                <w:sz w:val="20"/>
                <w:szCs w:val="20"/>
                <w:lang w:val="uk-UA"/>
              </w:rPr>
              <w:t>ювання містобудівної діяльності»</w:t>
            </w:r>
            <w:r w:rsidRPr="00BE549E">
              <w:rPr>
                <w:sz w:val="20"/>
                <w:szCs w:val="20"/>
                <w:lang w:val="uk-UA"/>
              </w:rPr>
              <w:t>, статт</w:t>
            </w:r>
            <w:r>
              <w:rPr>
                <w:sz w:val="20"/>
                <w:szCs w:val="20"/>
                <w:lang w:val="uk-UA"/>
              </w:rPr>
              <w:t>я 35.</w:t>
            </w:r>
          </w:p>
        </w:tc>
      </w:tr>
      <w:tr w:rsidR="00933B49" w:rsidRPr="007D19E0" w14:paraId="46D225BA" w14:textId="77777777" w:rsidTr="00FC4D2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8854" w14:textId="77777777" w:rsidR="00933B49" w:rsidRPr="008777D0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EE03" w14:textId="77777777" w:rsidR="00933B49" w:rsidRPr="008777D0" w:rsidRDefault="00933B49" w:rsidP="00FC4D2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A75B" w14:textId="77777777" w:rsidR="00933B49" w:rsidRPr="00E65F07" w:rsidRDefault="00933B49" w:rsidP="00FC4D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</w:t>
            </w:r>
            <w:r w:rsidRPr="00E65F07">
              <w:rPr>
                <w:sz w:val="20"/>
                <w:szCs w:val="20"/>
                <w:lang w:val="uk-UA"/>
              </w:rPr>
              <w:t xml:space="preserve"> виконання підготовчих та будівельних робіт, затвердженого постановою Кабінету Міністрів України від 13.04.2011 № 466 «Деякі питання виконання пі</w:t>
            </w:r>
            <w:r>
              <w:rPr>
                <w:sz w:val="20"/>
                <w:szCs w:val="20"/>
                <w:lang w:val="uk-UA"/>
              </w:rPr>
              <w:t>дготовчих та будівельних робіт», пункт 13 ( із змінами).</w:t>
            </w:r>
          </w:p>
        </w:tc>
      </w:tr>
      <w:tr w:rsidR="00933B49" w:rsidRPr="008777D0" w14:paraId="519A8B5D" w14:textId="77777777" w:rsidTr="00FC4D2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237B" w14:textId="77777777" w:rsidR="00933B49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5EA3EBD1" w14:textId="77777777" w:rsidR="00933B49" w:rsidRPr="008777D0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933B49" w:rsidRPr="008777D0" w14:paraId="3CDB2FAA" w14:textId="77777777" w:rsidTr="00FC4D2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51D7" w14:textId="77777777" w:rsidR="00933B49" w:rsidRPr="008777D0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83E4" w14:textId="77777777" w:rsidR="00933B49" w:rsidRPr="008777D0" w:rsidRDefault="00933B49" w:rsidP="00FC4D2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930D" w14:textId="77777777" w:rsidR="00933B49" w:rsidRPr="001A3E38" w:rsidRDefault="00933B49" w:rsidP="00FC4D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Виконання підготовчих робіт.</w:t>
            </w:r>
          </w:p>
        </w:tc>
      </w:tr>
      <w:tr w:rsidR="00933B49" w:rsidRPr="007D19E0" w14:paraId="625C9812" w14:textId="77777777" w:rsidTr="00FC4D2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73B6" w14:textId="77777777" w:rsidR="00933B49" w:rsidRPr="008777D0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D69F" w14:textId="77777777" w:rsidR="00933B49" w:rsidRPr="008777D0" w:rsidRDefault="00933B49" w:rsidP="00FC4D2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72DE" w14:textId="77777777" w:rsidR="00933B49" w:rsidRPr="008777D0" w:rsidRDefault="00933B49" w:rsidP="00FC4D20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Повідомлення про початок виконання підготовчих робіт </w:t>
            </w:r>
            <w:r>
              <w:rPr>
                <w:sz w:val="20"/>
                <w:szCs w:val="20"/>
                <w:lang w:val="uk-UA"/>
              </w:rPr>
              <w:t>за формою встановленого зразка (далі-повідомлення), відповідно додатку 1 «</w:t>
            </w:r>
            <w:r w:rsidRPr="007003DE">
              <w:rPr>
                <w:sz w:val="20"/>
                <w:szCs w:val="20"/>
                <w:lang w:val="uk-UA"/>
              </w:rPr>
              <w:t>Порядок виконання п</w:t>
            </w:r>
            <w:r>
              <w:rPr>
                <w:sz w:val="20"/>
                <w:szCs w:val="20"/>
                <w:lang w:val="uk-UA"/>
              </w:rPr>
              <w:t xml:space="preserve">ідготовчих та будівельних робіт» </w:t>
            </w:r>
            <w:r w:rsidRPr="007003DE">
              <w:rPr>
                <w:sz w:val="20"/>
                <w:szCs w:val="20"/>
                <w:lang w:val="uk-UA"/>
              </w:rPr>
              <w:t xml:space="preserve"> затвердженого постановою Кабінету Міністрів України від 13.04.2011 № 466 «Деякі питання виконання підготовчих та будівельних робіт», пункт 13 ( із змінами).</w:t>
            </w:r>
          </w:p>
        </w:tc>
      </w:tr>
      <w:tr w:rsidR="00933B49" w:rsidRPr="008777D0" w14:paraId="11990481" w14:textId="77777777" w:rsidTr="00FC4D2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DA2F" w14:textId="77777777" w:rsidR="00933B49" w:rsidRPr="008777D0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0947" w14:textId="77777777" w:rsidR="00933B49" w:rsidRPr="008777D0" w:rsidRDefault="00933B49" w:rsidP="00FC4D2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838" w14:textId="77777777" w:rsidR="00933B49" w:rsidRPr="001D4DBC" w:rsidRDefault="00933B49" w:rsidP="00FC4D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proofErr w:type="spellStart"/>
            <w:r>
              <w:rPr>
                <w:sz w:val="20"/>
                <w:szCs w:val="20"/>
              </w:rPr>
              <w:t>одаю</w:t>
            </w:r>
            <w:r w:rsidRPr="00DD1C55">
              <w:rPr>
                <w:sz w:val="20"/>
                <w:szCs w:val="20"/>
              </w:rPr>
              <w:t>ться</w:t>
            </w:r>
            <w:proofErr w:type="spellEnd"/>
            <w:r w:rsidRPr="00DD1C55">
              <w:rPr>
                <w:sz w:val="20"/>
                <w:szCs w:val="20"/>
              </w:rPr>
              <w:t xml:space="preserve"> за </w:t>
            </w:r>
            <w:proofErr w:type="spellStart"/>
            <w:r w:rsidRPr="00DD1C55">
              <w:rPr>
                <w:sz w:val="20"/>
                <w:szCs w:val="20"/>
              </w:rPr>
              <w:t>вибором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замовника</w:t>
            </w:r>
            <w:proofErr w:type="spellEnd"/>
            <w:r w:rsidRPr="00DD1C55">
              <w:rPr>
                <w:sz w:val="20"/>
                <w:szCs w:val="20"/>
              </w:rPr>
              <w:t xml:space="preserve"> (</w:t>
            </w:r>
            <w:proofErr w:type="spellStart"/>
            <w:r w:rsidRPr="00DD1C55">
              <w:rPr>
                <w:sz w:val="20"/>
                <w:szCs w:val="20"/>
              </w:rPr>
              <w:t>його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уповноваженою</w:t>
            </w:r>
            <w:proofErr w:type="spellEnd"/>
            <w:r w:rsidRPr="00DD1C55">
              <w:rPr>
                <w:sz w:val="20"/>
                <w:szCs w:val="20"/>
              </w:rPr>
              <w:t xml:space="preserve"> особою) до </w:t>
            </w:r>
            <w:proofErr w:type="spellStart"/>
            <w:r w:rsidRPr="00DD1C55">
              <w:rPr>
                <w:sz w:val="20"/>
                <w:szCs w:val="20"/>
              </w:rPr>
              <w:t>відповідного</w:t>
            </w:r>
            <w:proofErr w:type="spellEnd"/>
            <w:r w:rsidRPr="00DD1C55">
              <w:rPr>
                <w:sz w:val="20"/>
                <w:szCs w:val="20"/>
              </w:rPr>
              <w:t xml:space="preserve"> органу державного </w:t>
            </w:r>
            <w:proofErr w:type="spellStart"/>
            <w:r w:rsidRPr="00DD1C55">
              <w:rPr>
                <w:sz w:val="20"/>
                <w:szCs w:val="20"/>
              </w:rPr>
              <w:t>архітектурно-будівельного</w:t>
            </w:r>
            <w:proofErr w:type="spellEnd"/>
            <w:r w:rsidRPr="00DD1C55">
              <w:rPr>
                <w:sz w:val="20"/>
                <w:szCs w:val="20"/>
              </w:rPr>
              <w:t xml:space="preserve"> контролю </w:t>
            </w:r>
            <w:proofErr w:type="spellStart"/>
            <w:r w:rsidRPr="00DD1C55">
              <w:rPr>
                <w:sz w:val="20"/>
                <w:szCs w:val="20"/>
              </w:rPr>
              <w:t>особисто</w:t>
            </w:r>
            <w:proofErr w:type="spellEnd"/>
            <w:r w:rsidRPr="00DD1C55">
              <w:rPr>
                <w:sz w:val="20"/>
                <w:szCs w:val="20"/>
              </w:rPr>
              <w:t xml:space="preserve"> через центр </w:t>
            </w:r>
            <w:proofErr w:type="spellStart"/>
            <w:r w:rsidRPr="00DD1C55">
              <w:rPr>
                <w:sz w:val="20"/>
                <w:szCs w:val="20"/>
              </w:rPr>
              <w:t>надання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адміністративних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або</w:t>
            </w:r>
            <w:proofErr w:type="spellEnd"/>
            <w:r w:rsidRPr="00DD1C55">
              <w:rPr>
                <w:sz w:val="20"/>
                <w:szCs w:val="20"/>
              </w:rPr>
              <w:t xml:space="preserve"> через </w:t>
            </w:r>
            <w:proofErr w:type="spellStart"/>
            <w:r w:rsidRPr="00DD1C55">
              <w:rPr>
                <w:sz w:val="20"/>
                <w:szCs w:val="20"/>
              </w:rPr>
              <w:t>електронний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кабінет</w:t>
            </w:r>
            <w:proofErr w:type="spellEnd"/>
            <w:r w:rsidRPr="00DD1C55">
              <w:rPr>
                <w:sz w:val="20"/>
                <w:szCs w:val="20"/>
              </w:rPr>
              <w:t xml:space="preserve"> шляхом </w:t>
            </w:r>
            <w:proofErr w:type="spellStart"/>
            <w:r w:rsidRPr="00DD1C55">
              <w:rPr>
                <w:sz w:val="20"/>
                <w:szCs w:val="20"/>
              </w:rPr>
              <w:t>подання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засобами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програмного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забезпечення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Єдиного</w:t>
            </w:r>
            <w:proofErr w:type="spellEnd"/>
            <w:r w:rsidRPr="00DD1C55">
              <w:rPr>
                <w:sz w:val="20"/>
                <w:szCs w:val="20"/>
              </w:rPr>
              <w:t xml:space="preserve"> державного веб-порталу </w:t>
            </w:r>
            <w:proofErr w:type="spellStart"/>
            <w:r w:rsidRPr="00DD1C55">
              <w:rPr>
                <w:sz w:val="20"/>
                <w:szCs w:val="20"/>
              </w:rPr>
              <w:t>електронних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або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заповнюються</w:t>
            </w:r>
            <w:proofErr w:type="spellEnd"/>
            <w:r w:rsidRPr="00DD1C55">
              <w:rPr>
                <w:sz w:val="20"/>
                <w:szCs w:val="20"/>
              </w:rPr>
              <w:t xml:space="preserve"> та </w:t>
            </w:r>
            <w:proofErr w:type="spellStart"/>
            <w:r w:rsidRPr="00DD1C55">
              <w:rPr>
                <w:sz w:val="20"/>
                <w:szCs w:val="20"/>
              </w:rPr>
              <w:t>надсилаються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рекомендованим</w:t>
            </w:r>
            <w:proofErr w:type="spellEnd"/>
            <w:r w:rsidRPr="00DD1C55">
              <w:rPr>
                <w:sz w:val="20"/>
                <w:szCs w:val="20"/>
              </w:rPr>
              <w:t xml:space="preserve"> листом з </w:t>
            </w:r>
            <w:proofErr w:type="spellStart"/>
            <w:r w:rsidRPr="00DD1C55">
              <w:rPr>
                <w:sz w:val="20"/>
                <w:szCs w:val="20"/>
              </w:rPr>
              <w:t>описом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вкладення</w:t>
            </w:r>
            <w:proofErr w:type="spellEnd"/>
            <w:r w:rsidRPr="00DD1C55">
              <w:rPr>
                <w:sz w:val="20"/>
                <w:szCs w:val="20"/>
              </w:rPr>
              <w:t xml:space="preserve"> до центру </w:t>
            </w:r>
            <w:proofErr w:type="spellStart"/>
            <w:r w:rsidRPr="00DD1C55">
              <w:rPr>
                <w:sz w:val="20"/>
                <w:szCs w:val="20"/>
              </w:rPr>
              <w:t>надання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адміністративних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>.</w:t>
            </w:r>
          </w:p>
        </w:tc>
      </w:tr>
      <w:tr w:rsidR="00933B49" w:rsidRPr="008777D0" w14:paraId="3F55C8FC" w14:textId="77777777" w:rsidTr="00FC4D2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7945" w14:textId="77777777" w:rsidR="00933B49" w:rsidRPr="008777D0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0C94" w14:textId="77777777" w:rsidR="00933B49" w:rsidRPr="008777D0" w:rsidRDefault="00933B49" w:rsidP="00FC4D2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72AA" w14:textId="77777777" w:rsidR="00933B49" w:rsidRPr="008777D0" w:rsidRDefault="00933B49" w:rsidP="00FC4D20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933B49" w:rsidRPr="008777D0" w14:paraId="49163E62" w14:textId="77777777" w:rsidTr="00FC4D2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5498" w14:textId="77777777" w:rsidR="00933B49" w:rsidRPr="008777D0" w:rsidRDefault="00933B49" w:rsidP="00FC4D2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933B49" w:rsidRPr="008777D0" w14:paraId="0610D38A" w14:textId="77777777" w:rsidTr="00FC4D2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1668" w14:textId="77777777" w:rsidR="00933B49" w:rsidRPr="008777D0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7B3" w14:textId="77777777" w:rsidR="00933B49" w:rsidRPr="008777D0" w:rsidRDefault="00933B49" w:rsidP="00FC4D2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9181" w14:textId="77777777" w:rsidR="00933B49" w:rsidRPr="008777D0" w:rsidRDefault="00933B49" w:rsidP="00FC4D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933B49" w:rsidRPr="008777D0" w14:paraId="3A81656E" w14:textId="77777777" w:rsidTr="00FC4D2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0829" w14:textId="77777777" w:rsidR="00933B49" w:rsidRPr="008777D0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9.2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DB20" w14:textId="77777777" w:rsidR="00933B49" w:rsidRPr="008777D0" w:rsidRDefault="00933B49" w:rsidP="00FC4D2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0004" w14:textId="77777777" w:rsidR="00933B49" w:rsidRPr="008777D0" w:rsidRDefault="00933B49" w:rsidP="00FC4D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933B49" w:rsidRPr="008777D0" w14:paraId="460AF8AA" w14:textId="77777777" w:rsidTr="00FC4D2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DD9" w14:textId="77777777" w:rsidR="00933B49" w:rsidRPr="008777D0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EBFD" w14:textId="77777777" w:rsidR="00933B49" w:rsidRPr="008777D0" w:rsidRDefault="00933B49" w:rsidP="00FC4D2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1E8E" w14:textId="77777777" w:rsidR="00933B49" w:rsidRPr="008777D0" w:rsidRDefault="00933B49" w:rsidP="00FC4D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933B49" w:rsidRPr="008777D0" w14:paraId="01AC7E00" w14:textId="77777777" w:rsidTr="00FC4D2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6BC0" w14:textId="77777777" w:rsidR="00933B49" w:rsidRPr="008777D0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DFF" w14:textId="77777777" w:rsidR="00933B49" w:rsidRPr="008777D0" w:rsidRDefault="00933B49" w:rsidP="00FC4D2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D0CA" w14:textId="77777777" w:rsidR="00933B49" w:rsidRPr="008777D0" w:rsidRDefault="00933B49" w:rsidP="00FC4D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п’яти робочих днів з дня надходження повідомлення</w:t>
            </w:r>
          </w:p>
        </w:tc>
      </w:tr>
      <w:tr w:rsidR="00933B49" w:rsidRPr="008777D0" w14:paraId="09329DA5" w14:textId="77777777" w:rsidTr="00FC4D20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6459" w14:textId="77777777" w:rsidR="00933B49" w:rsidRPr="008777D0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8A75" w14:textId="77777777" w:rsidR="00933B49" w:rsidRPr="008777D0" w:rsidRDefault="00933B49" w:rsidP="00FC4D2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A4C9" w14:textId="77777777" w:rsidR="00933B49" w:rsidRPr="000C5BD3" w:rsidRDefault="00933B49" w:rsidP="00FC4D20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933B49" w:rsidRPr="007D19E0" w14:paraId="72D454E7" w14:textId="77777777" w:rsidTr="00FC4D2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88B2" w14:textId="77777777" w:rsidR="00933B49" w:rsidRPr="008777D0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18FD" w14:textId="77777777" w:rsidR="00933B49" w:rsidRPr="008777D0" w:rsidRDefault="00933B49" w:rsidP="00FC4D2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735C" w14:textId="77777777" w:rsidR="00933B49" w:rsidRPr="000C5BD3" w:rsidRDefault="00933B49" w:rsidP="00FC4D20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в повідомленні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933B49" w:rsidRPr="007D19E0" w14:paraId="1596AA20" w14:textId="77777777" w:rsidTr="00FC4D2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22DE" w14:textId="77777777" w:rsidR="00933B49" w:rsidRPr="008777D0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8FB8" w14:textId="77777777" w:rsidR="00933B49" w:rsidRPr="008777D0" w:rsidRDefault="00933B49" w:rsidP="00FC4D2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3CFE" w14:textId="77777777" w:rsidR="00933B49" w:rsidRPr="002A410F" w:rsidRDefault="00933B49" w:rsidP="00FC4D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  <w:r w:rsidRPr="00D513DB">
              <w:rPr>
                <w:sz w:val="20"/>
                <w:szCs w:val="20"/>
                <w:lang w:val="uk-UA"/>
              </w:rPr>
              <w:t>нформація розміщується</w:t>
            </w:r>
            <w:r>
              <w:rPr>
                <w:sz w:val="20"/>
                <w:szCs w:val="20"/>
                <w:lang w:val="uk-UA"/>
              </w:rPr>
              <w:t xml:space="preserve"> на Порталі державної електронної системи у сфері будівництва (</w:t>
            </w:r>
            <w:r>
              <w:rPr>
                <w:sz w:val="20"/>
                <w:szCs w:val="20"/>
                <w:lang w:val="en-US"/>
              </w:rPr>
              <w:t>e</w:t>
            </w:r>
            <w:r w:rsidRPr="002A410F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en-US"/>
              </w:rPr>
              <w:t>construction</w:t>
            </w:r>
            <w:r w:rsidRPr="002A410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en-US"/>
              </w:rPr>
              <w:t>gov</w:t>
            </w:r>
            <w:r w:rsidRPr="002A410F">
              <w:rPr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2A410F">
              <w:rPr>
                <w:sz w:val="20"/>
                <w:szCs w:val="20"/>
                <w:lang w:val="uk-UA"/>
              </w:rPr>
              <w:t>)</w:t>
            </w:r>
          </w:p>
        </w:tc>
      </w:tr>
      <w:tr w:rsidR="00933B49" w:rsidRPr="008777D0" w14:paraId="493E0C56" w14:textId="77777777" w:rsidTr="00FC4D2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5CE6" w14:textId="77777777" w:rsidR="00933B49" w:rsidRPr="008777D0" w:rsidRDefault="00933B49" w:rsidP="00FC4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C424" w14:textId="77777777" w:rsidR="00933B49" w:rsidRPr="008777D0" w:rsidRDefault="00933B49" w:rsidP="00FC4D20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51B9" w14:textId="77777777" w:rsidR="00933B49" w:rsidRPr="000C5BD3" w:rsidRDefault="00933B49" w:rsidP="00FC4D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разі подання повідомлення через електронний кабінет внесення до реєстру інформації, зазначеної у повідомленні, здійснюється в день його надходження автоматично за допомогою програмних засобів ведення реєстру.</w:t>
            </w:r>
          </w:p>
        </w:tc>
      </w:tr>
    </w:tbl>
    <w:p w14:paraId="6C6C08D2" w14:textId="77777777" w:rsidR="00933B49" w:rsidRDefault="00933B49" w:rsidP="00933B49">
      <w:pPr>
        <w:rPr>
          <w:sz w:val="20"/>
          <w:szCs w:val="20"/>
          <w:lang w:val="uk-UA"/>
        </w:rPr>
      </w:pPr>
    </w:p>
    <w:p w14:paraId="333D4221" w14:textId="77777777" w:rsidR="00DC2BB7" w:rsidRDefault="00DC2BB7"/>
    <w:sectPr w:rsidR="00DC2BB7" w:rsidSect="008013AA">
      <w:pgSz w:w="11907" w:h="16840" w:code="9"/>
      <w:pgMar w:top="567" w:right="567" w:bottom="567" w:left="567" w:header="720" w:footer="1021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69"/>
    <w:rsid w:val="001E4669"/>
    <w:rsid w:val="00481678"/>
    <w:rsid w:val="007C5E20"/>
    <w:rsid w:val="008013AA"/>
    <w:rsid w:val="00933B49"/>
    <w:rsid w:val="00CC46A4"/>
    <w:rsid w:val="00DC2BB7"/>
    <w:rsid w:val="00F5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48096-ECE2-421A-95B2-B9A13282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B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3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2371</Words>
  <Characters>1352</Characters>
  <Application>Microsoft Office Word</Application>
  <DocSecurity>0</DocSecurity>
  <Lines>11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Робота Робота</dc:creator>
  <cp:keywords/>
  <dc:description/>
  <cp:lastModifiedBy>Робота Робота</cp:lastModifiedBy>
  <cp:revision>2</cp:revision>
  <dcterms:created xsi:type="dcterms:W3CDTF">2024-12-20T10:48:00Z</dcterms:created>
  <dcterms:modified xsi:type="dcterms:W3CDTF">2024-12-20T11:17:00Z</dcterms:modified>
</cp:coreProperties>
</file>