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B89" w:rsidRPr="008C4261" w:rsidRDefault="001B3B89" w:rsidP="00B83C58">
      <w:pPr>
        <w:spacing w:after="0" w:line="240" w:lineRule="auto"/>
        <w:ind w:left="10348"/>
        <w:rPr>
          <w:rFonts w:ascii="Times New Roman" w:eastAsia="Times New Roman" w:hAnsi="Times New Roman" w:cs="Calibri"/>
          <w:sz w:val="28"/>
          <w:szCs w:val="28"/>
          <w:lang w:val="uk-UA" w:eastAsia="ru-RU"/>
        </w:rPr>
      </w:pPr>
      <w:r w:rsidRPr="008C4261">
        <w:rPr>
          <w:rFonts w:ascii="Times New Roman" w:eastAsia="Times New Roman" w:hAnsi="Times New Roman" w:cs="Calibri"/>
          <w:sz w:val="28"/>
          <w:szCs w:val="28"/>
          <w:lang w:val="uk-UA" w:eastAsia="ru-RU"/>
        </w:rPr>
        <w:t>ЗАТВЕРДЖ</w:t>
      </w:r>
      <w:r w:rsidR="0051590E" w:rsidRPr="008C4261">
        <w:rPr>
          <w:rFonts w:ascii="Times New Roman" w:eastAsia="Times New Roman" w:hAnsi="Times New Roman" w:cs="Calibri"/>
          <w:sz w:val="28"/>
          <w:szCs w:val="28"/>
          <w:lang w:val="uk-UA" w:eastAsia="ru-RU"/>
        </w:rPr>
        <w:t>ЕНО</w:t>
      </w:r>
    </w:p>
    <w:p w:rsidR="00B83C58" w:rsidRPr="008C4261" w:rsidRDefault="00B83C58" w:rsidP="00B83C58">
      <w:pPr>
        <w:spacing w:after="0" w:line="240" w:lineRule="auto"/>
        <w:ind w:left="10348" w:right="-285"/>
        <w:rPr>
          <w:rFonts w:ascii="Times New Roman" w:eastAsia="Times New Roman" w:hAnsi="Times New Roman" w:cs="Calibri"/>
          <w:color w:val="C00000"/>
          <w:sz w:val="28"/>
          <w:szCs w:val="28"/>
          <w:lang w:val="uk-UA" w:eastAsia="ru-RU"/>
        </w:rPr>
      </w:pPr>
      <w:r w:rsidRPr="008C4261">
        <w:rPr>
          <w:rFonts w:ascii="Times New Roman" w:eastAsia="Times New Roman" w:hAnsi="Times New Roman" w:cs="Calibri"/>
          <w:color w:val="C00000"/>
          <w:sz w:val="28"/>
          <w:szCs w:val="28"/>
          <w:lang w:val="uk-UA" w:eastAsia="ru-RU"/>
        </w:rPr>
        <w:t xml:space="preserve">Наказ начальника управління адміністративних послуг </w:t>
      </w:r>
      <w:r w:rsidRPr="008C4261">
        <w:rPr>
          <w:rFonts w:ascii="Times New Roman" w:eastAsia="Times New Roman" w:hAnsi="Times New Roman" w:cs="Calibri"/>
          <w:color w:val="C00000"/>
          <w:sz w:val="28"/>
          <w:szCs w:val="28"/>
          <w:lang w:val="uk-UA" w:eastAsia="ru-RU"/>
        </w:rPr>
        <w:br/>
        <w:t>Чернігівської міської ради</w:t>
      </w:r>
      <w:r w:rsidRPr="008C4261">
        <w:rPr>
          <w:rFonts w:ascii="Times New Roman" w:eastAsia="Times New Roman" w:hAnsi="Times New Roman" w:cs="Calibri"/>
          <w:color w:val="C00000"/>
          <w:sz w:val="28"/>
          <w:szCs w:val="28"/>
          <w:lang w:val="uk-UA" w:eastAsia="ru-RU"/>
        </w:rPr>
        <w:br/>
        <w:t>від 01 жовтня 2024 року № 32/01-06</w:t>
      </w:r>
    </w:p>
    <w:p w:rsidR="001B3B89" w:rsidRPr="00315192" w:rsidRDefault="001B3B89" w:rsidP="0051590E">
      <w:pPr>
        <w:spacing w:after="0" w:line="240" w:lineRule="auto"/>
        <w:ind w:left="10348"/>
        <w:rPr>
          <w:rFonts w:ascii="Times New Roman" w:eastAsia="Times New Roman" w:hAnsi="Times New Roman" w:cs="Calibri"/>
          <w:sz w:val="28"/>
          <w:szCs w:val="28"/>
          <w:lang w:val="uk-UA" w:eastAsia="ru-RU"/>
        </w:rPr>
      </w:pPr>
      <w:r w:rsidRPr="00315192">
        <w:rPr>
          <w:rFonts w:ascii="Times New Roman" w:eastAsia="Times New Roman" w:hAnsi="Times New Roman" w:cs="Calibri"/>
          <w:sz w:val="28"/>
          <w:szCs w:val="28"/>
          <w:lang w:val="uk-UA" w:eastAsia="ru-RU"/>
        </w:rPr>
        <w:t xml:space="preserve"> </w:t>
      </w:r>
    </w:p>
    <w:p w:rsidR="00FD4151" w:rsidRDefault="00FD4151" w:rsidP="00E9321C">
      <w:pPr>
        <w:spacing w:after="0" w:line="240" w:lineRule="auto"/>
        <w:jc w:val="center"/>
        <w:rPr>
          <w:rFonts w:ascii="Times New Roman" w:eastAsia="Times New Roman" w:hAnsi="Times New Roman" w:cs="Calibri"/>
          <w:b/>
          <w:sz w:val="32"/>
          <w:szCs w:val="32"/>
          <w:lang w:val="uk-UA" w:eastAsia="ru-RU"/>
        </w:rPr>
      </w:pPr>
    </w:p>
    <w:p w:rsidR="001B3B89" w:rsidRPr="00D262AF" w:rsidRDefault="001B3B89" w:rsidP="00E9321C">
      <w:pPr>
        <w:spacing w:after="0" w:line="240" w:lineRule="auto"/>
        <w:jc w:val="center"/>
        <w:rPr>
          <w:rFonts w:ascii="Times New Roman" w:eastAsia="Times New Roman" w:hAnsi="Times New Roman" w:cs="Calibri"/>
          <w:b/>
          <w:sz w:val="32"/>
          <w:szCs w:val="32"/>
          <w:lang w:val="uk-UA" w:eastAsia="ru-RU"/>
        </w:rPr>
      </w:pPr>
      <w:r w:rsidRPr="00D262AF">
        <w:rPr>
          <w:rFonts w:ascii="Times New Roman" w:eastAsia="Times New Roman" w:hAnsi="Times New Roman" w:cs="Calibri"/>
          <w:b/>
          <w:sz w:val="32"/>
          <w:szCs w:val="32"/>
          <w:lang w:val="uk-UA" w:eastAsia="ru-RU"/>
        </w:rPr>
        <w:t>Інформаційна картка адміністративної послуги</w:t>
      </w:r>
    </w:p>
    <w:p w:rsidR="001B3B89" w:rsidRPr="00315192" w:rsidRDefault="001B3B89" w:rsidP="00E9321C">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(надається </w:t>
      </w:r>
      <w:r>
        <w:rPr>
          <w:rFonts w:ascii="Times New Roman" w:eastAsia="Times New Roman" w:hAnsi="Times New Roman" w:cs="Calibri"/>
          <w:sz w:val="24"/>
          <w:szCs w:val="24"/>
          <w:lang w:val="uk-UA" w:eastAsia="ru-RU"/>
        </w:rPr>
        <w:t>адміністратор</w:t>
      </w:r>
      <w:r w:rsidR="00D262AF">
        <w:rPr>
          <w:rFonts w:ascii="Times New Roman" w:eastAsia="Times New Roman" w:hAnsi="Times New Roman" w:cs="Calibri"/>
          <w:sz w:val="24"/>
          <w:szCs w:val="24"/>
          <w:lang w:eastAsia="ru-RU"/>
        </w:rPr>
        <w:t xml:space="preserve">ом </w:t>
      </w:r>
      <w:r>
        <w:rPr>
          <w:rFonts w:ascii="Times New Roman" w:eastAsia="Times New Roman" w:hAnsi="Times New Roman" w:cs="Calibri"/>
          <w:sz w:val="24"/>
          <w:szCs w:val="24"/>
          <w:lang w:val="uk-UA" w:eastAsia="ru-RU"/>
        </w:rPr>
        <w:t xml:space="preserve">в </w:t>
      </w:r>
      <w:r w:rsidRPr="00315192">
        <w:rPr>
          <w:rFonts w:ascii="Times New Roman" w:eastAsia="Times New Roman" w:hAnsi="Times New Roman" w:cs="Calibri"/>
          <w:sz w:val="24"/>
          <w:szCs w:val="24"/>
          <w:lang w:val="uk-UA" w:eastAsia="ru-RU"/>
        </w:rPr>
        <w:t>центр</w:t>
      </w:r>
      <w:r>
        <w:rPr>
          <w:rFonts w:ascii="Times New Roman" w:eastAsia="Times New Roman" w:hAnsi="Times New Roman" w:cs="Calibri"/>
          <w:sz w:val="24"/>
          <w:szCs w:val="24"/>
          <w:lang w:val="uk-UA" w:eastAsia="ru-RU"/>
        </w:rPr>
        <w:t>і</w:t>
      </w:r>
      <w:r w:rsidRPr="00315192">
        <w:rPr>
          <w:rFonts w:ascii="Times New Roman" w:eastAsia="Times New Roman" w:hAnsi="Times New Roman" w:cs="Calibri"/>
          <w:sz w:val="24"/>
          <w:szCs w:val="24"/>
          <w:lang w:val="uk-UA" w:eastAsia="ru-RU"/>
        </w:rPr>
        <w:t xml:space="preserve"> надання адміністративних послуг)</w:t>
      </w:r>
    </w:p>
    <w:p w:rsidR="001B3B89" w:rsidRPr="00315192" w:rsidRDefault="001B3B89" w:rsidP="001B3B89">
      <w:pPr>
        <w:spacing w:after="0" w:line="240" w:lineRule="auto"/>
        <w:jc w:val="center"/>
        <w:rPr>
          <w:rFonts w:ascii="Times New Roman" w:eastAsia="Times New Roman" w:hAnsi="Times New Roman" w:cs="Calibri"/>
          <w:b/>
          <w:sz w:val="16"/>
          <w:szCs w:val="16"/>
          <w:lang w:val="uk-UA" w:eastAsia="ru-RU"/>
        </w:rPr>
      </w:pPr>
    </w:p>
    <w:tbl>
      <w:tblPr>
        <w:tblW w:w="15168" w:type="dxa"/>
        <w:tblLook w:val="00A0" w:firstRow="1" w:lastRow="0" w:firstColumn="1" w:lastColumn="0" w:noHBand="0" w:noVBand="0"/>
      </w:tblPr>
      <w:tblGrid>
        <w:gridCol w:w="15168"/>
      </w:tblGrid>
      <w:tr w:rsidR="001B3B89" w:rsidRPr="00315192" w:rsidTr="00E9321C">
        <w:tc>
          <w:tcPr>
            <w:tcW w:w="15168" w:type="dxa"/>
            <w:tcBorders>
              <w:bottom w:val="single" w:sz="4" w:space="0" w:color="auto"/>
            </w:tcBorders>
          </w:tcPr>
          <w:p w:rsidR="001B3B89" w:rsidRPr="00A50ED1" w:rsidRDefault="001B3B89" w:rsidP="00255CCA">
            <w:pPr>
              <w:spacing w:after="0" w:line="240" w:lineRule="auto"/>
              <w:jc w:val="center"/>
              <w:rPr>
                <w:rFonts w:ascii="Times New Roman" w:eastAsia="Times New Roman" w:hAnsi="Times New Roman" w:cs="Calibri"/>
                <w:b/>
                <w:color w:val="0000CC"/>
                <w:sz w:val="28"/>
                <w:szCs w:val="28"/>
                <w:lang w:val="uk-UA" w:eastAsia="ru-RU"/>
              </w:rPr>
            </w:pPr>
            <w:r w:rsidRPr="001B3B89">
              <w:rPr>
                <w:rFonts w:ascii="Times New Roman" w:eastAsia="Times New Roman" w:hAnsi="Times New Roman" w:cs="Calibri"/>
                <w:b/>
                <w:color w:val="0000CC"/>
                <w:sz w:val="26"/>
                <w:szCs w:val="26"/>
                <w:lang w:eastAsia="ru-RU"/>
              </w:rPr>
              <w:t xml:space="preserve"> </w:t>
            </w:r>
            <w:r w:rsidR="00255CCA">
              <w:rPr>
                <w:rFonts w:ascii="Times New Roman" w:eastAsia="Times New Roman" w:hAnsi="Times New Roman" w:cs="Calibri"/>
                <w:b/>
                <w:color w:val="FF0000"/>
                <w:sz w:val="26"/>
                <w:szCs w:val="26"/>
                <w:lang w:val="uk-UA" w:eastAsia="ru-RU"/>
              </w:rPr>
              <w:t>Видача витягу з реєстру територіальної громади</w:t>
            </w:r>
          </w:p>
        </w:tc>
      </w:tr>
      <w:tr w:rsidR="001B3B89" w:rsidRPr="00315192" w:rsidTr="00E9321C">
        <w:tc>
          <w:tcPr>
            <w:tcW w:w="15168" w:type="dxa"/>
            <w:tcBorders>
              <w:top w:val="single" w:sz="4" w:space="0" w:color="auto"/>
            </w:tcBorders>
          </w:tcPr>
          <w:p w:rsidR="001B3B89" w:rsidRPr="00315192" w:rsidRDefault="001B3B89" w:rsidP="00051DF8">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(назва адміністративної послуги)</w:t>
            </w:r>
          </w:p>
        </w:tc>
      </w:tr>
      <w:tr w:rsidR="001B3B89" w:rsidRPr="00315192" w:rsidTr="00E9321C">
        <w:tc>
          <w:tcPr>
            <w:tcW w:w="15168" w:type="dxa"/>
            <w:tcBorders>
              <w:bottom w:val="single" w:sz="4" w:space="0" w:color="auto"/>
            </w:tcBorders>
          </w:tcPr>
          <w:p w:rsidR="001B3B89" w:rsidRPr="00D262AF" w:rsidRDefault="001B3B89" w:rsidP="00051DF8">
            <w:pPr>
              <w:spacing w:after="0" w:line="240" w:lineRule="auto"/>
              <w:jc w:val="center"/>
              <w:rPr>
                <w:rFonts w:ascii="Times New Roman" w:eastAsia="Times New Roman" w:hAnsi="Times New Roman" w:cs="Calibri"/>
                <w:b/>
                <w:sz w:val="24"/>
                <w:szCs w:val="24"/>
                <w:lang w:val="uk-UA" w:eastAsia="ru-RU"/>
              </w:rPr>
            </w:pPr>
            <w:r w:rsidRPr="00D262AF">
              <w:rPr>
                <w:rFonts w:ascii="Times New Roman" w:eastAsia="Times New Roman" w:hAnsi="Times New Roman" w:cs="Calibri"/>
                <w:b/>
                <w:color w:val="0000CC"/>
                <w:sz w:val="26"/>
                <w:szCs w:val="26"/>
                <w:lang w:val="uk-UA" w:eastAsia="ru-RU"/>
              </w:rPr>
              <w:t>Управління адміністративних послуг Чернігівської міської ради</w:t>
            </w:r>
          </w:p>
        </w:tc>
      </w:tr>
      <w:tr w:rsidR="001B3B89" w:rsidRPr="00315192" w:rsidTr="00E9321C">
        <w:tc>
          <w:tcPr>
            <w:tcW w:w="15168" w:type="dxa"/>
            <w:tcBorders>
              <w:top w:val="single" w:sz="4" w:space="0" w:color="auto"/>
            </w:tcBorders>
          </w:tcPr>
          <w:p w:rsidR="001B3B89" w:rsidRPr="00315192" w:rsidRDefault="001B3B89" w:rsidP="00051DF8">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(найменування суб’єкта надання адміністративної послуги)</w:t>
            </w:r>
          </w:p>
        </w:tc>
      </w:tr>
    </w:tbl>
    <w:p w:rsidR="001B3B89" w:rsidRDefault="001B3B89" w:rsidP="001B3B89">
      <w:pPr>
        <w:spacing w:after="0" w:line="240" w:lineRule="auto"/>
        <w:jc w:val="center"/>
        <w:rPr>
          <w:rFonts w:ascii="Times New Roman" w:eastAsia="Times New Roman" w:hAnsi="Times New Roman" w:cs="Calibri"/>
          <w:sz w:val="24"/>
          <w:szCs w:val="24"/>
          <w:lang w:val="uk-UA" w:eastAsia="ru-RU"/>
        </w:rPr>
      </w:pPr>
    </w:p>
    <w:p w:rsidR="00B83C58" w:rsidRPr="00315192" w:rsidRDefault="00B83C58" w:rsidP="001B3B89">
      <w:pPr>
        <w:spacing w:after="0" w:line="240" w:lineRule="auto"/>
        <w:jc w:val="center"/>
        <w:rPr>
          <w:rFonts w:ascii="Times New Roman" w:eastAsia="Times New Roman" w:hAnsi="Times New Roman" w:cs="Calibri"/>
          <w:sz w:val="24"/>
          <w:szCs w:val="24"/>
          <w:lang w:val="uk-UA"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536"/>
        <w:gridCol w:w="9781"/>
      </w:tblGrid>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before="120" w:after="120" w:line="240" w:lineRule="auto"/>
              <w:jc w:val="center"/>
              <w:rPr>
                <w:rFonts w:ascii="Times New Roman" w:eastAsia="Times New Roman" w:hAnsi="Times New Roman" w:cs="Calibri"/>
                <w:b/>
                <w:sz w:val="24"/>
                <w:szCs w:val="24"/>
                <w:lang w:val="uk-UA" w:eastAsia="ru-RU"/>
              </w:rPr>
            </w:pPr>
            <w:r w:rsidRPr="00315192">
              <w:rPr>
                <w:rFonts w:ascii="Times New Roman" w:eastAsia="Times New Roman" w:hAnsi="Times New Roman" w:cs="Calibri"/>
                <w:b/>
                <w:sz w:val="24"/>
                <w:szCs w:val="24"/>
                <w:lang w:val="uk-UA" w:eastAsia="ru-RU"/>
              </w:rPr>
              <w:t>Інформація про центр надання адміністративної послуги</w:t>
            </w:r>
          </w:p>
        </w:tc>
      </w:tr>
      <w:tr w:rsidR="001B3B89" w:rsidRPr="00315192" w:rsidTr="00051DF8">
        <w:tc>
          <w:tcPr>
            <w:tcW w:w="5353" w:type="dxa"/>
            <w:gridSpan w:val="2"/>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Найменування центру надання адміністративної послуги, в якому здійснюється обслуговування суб’єкта звернення</w:t>
            </w:r>
          </w:p>
        </w:tc>
        <w:tc>
          <w:tcPr>
            <w:tcW w:w="9781" w:type="dxa"/>
            <w:tcBorders>
              <w:top w:val="single" w:sz="4" w:space="0" w:color="auto"/>
              <w:left w:val="single" w:sz="4" w:space="0" w:color="auto"/>
              <w:bottom w:val="single" w:sz="4" w:space="0" w:color="auto"/>
              <w:right w:val="single" w:sz="4" w:space="0" w:color="auto"/>
            </w:tcBorders>
          </w:tcPr>
          <w:p w:rsidR="001B3B89" w:rsidRPr="001B3B89" w:rsidRDefault="001B3B89" w:rsidP="00051DF8">
            <w:pPr>
              <w:spacing w:after="0" w:line="240" w:lineRule="auto"/>
              <w:rPr>
                <w:rFonts w:ascii="Times New Roman" w:eastAsia="Times New Roman" w:hAnsi="Times New Roman" w:cs="Calibri"/>
                <w:sz w:val="24"/>
                <w:szCs w:val="24"/>
                <w:lang w:val="uk-UA" w:eastAsia="ru-RU"/>
              </w:rPr>
            </w:pPr>
            <w:r w:rsidRPr="001B3B89">
              <w:rPr>
                <w:rFonts w:ascii="Times New Roman" w:eastAsia="Times New Roman" w:hAnsi="Times New Roman" w:cs="Calibri"/>
                <w:sz w:val="24"/>
                <w:szCs w:val="24"/>
                <w:lang w:val="uk-UA" w:eastAsia="ru-RU"/>
              </w:rPr>
              <w:t>Центр надання адміністративних послуг м. Чернігова</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Місцезнаходження центру надання адміністративн</w:t>
            </w:r>
            <w:r w:rsidR="008148C9">
              <w:rPr>
                <w:rFonts w:ascii="Times New Roman" w:eastAsia="Times New Roman" w:hAnsi="Times New Roman" w:cs="Calibri"/>
                <w:sz w:val="24"/>
                <w:szCs w:val="24"/>
                <w:lang w:val="uk-UA" w:eastAsia="ru-RU"/>
              </w:rPr>
              <w:t>их послуг</w:t>
            </w:r>
          </w:p>
        </w:tc>
        <w:tc>
          <w:tcPr>
            <w:tcW w:w="9781" w:type="dxa"/>
            <w:tcBorders>
              <w:top w:val="single" w:sz="4" w:space="0" w:color="auto"/>
              <w:left w:val="single" w:sz="4" w:space="0" w:color="auto"/>
              <w:bottom w:val="single" w:sz="4" w:space="0" w:color="auto"/>
              <w:right w:val="single" w:sz="4" w:space="0" w:color="auto"/>
            </w:tcBorders>
          </w:tcPr>
          <w:p w:rsidR="001B3B89" w:rsidRPr="001B3B89" w:rsidRDefault="001B3B89" w:rsidP="008148C9">
            <w:pPr>
              <w:spacing w:after="0" w:line="240" w:lineRule="auto"/>
              <w:rPr>
                <w:rFonts w:ascii="Times New Roman" w:eastAsia="Times New Roman" w:hAnsi="Times New Roman" w:cs="Calibri"/>
                <w:sz w:val="24"/>
                <w:szCs w:val="24"/>
                <w:lang w:val="uk-UA" w:eastAsia="ru-RU"/>
              </w:rPr>
            </w:pPr>
            <w:r w:rsidRPr="001B3B89">
              <w:rPr>
                <w:rFonts w:ascii="Times New Roman" w:eastAsia="Times New Roman" w:hAnsi="Times New Roman" w:cs="Calibri"/>
                <w:sz w:val="24"/>
                <w:szCs w:val="24"/>
                <w:lang w:val="uk-UA" w:eastAsia="ru-RU"/>
              </w:rPr>
              <w:t>140</w:t>
            </w:r>
            <w:r w:rsidR="008148C9">
              <w:rPr>
                <w:rFonts w:ascii="Times New Roman" w:eastAsia="Times New Roman" w:hAnsi="Times New Roman" w:cs="Calibri"/>
                <w:sz w:val="24"/>
                <w:szCs w:val="24"/>
                <w:lang w:val="uk-UA" w:eastAsia="ru-RU"/>
              </w:rPr>
              <w:t>32</w:t>
            </w:r>
            <w:r w:rsidRPr="001B3B89">
              <w:rPr>
                <w:rFonts w:ascii="Times New Roman" w:eastAsia="Times New Roman" w:hAnsi="Times New Roman" w:cs="Calibri"/>
                <w:sz w:val="24"/>
                <w:szCs w:val="24"/>
                <w:lang w:val="uk-UA" w:eastAsia="ru-RU"/>
              </w:rPr>
              <w:t xml:space="preserve">, м. Чернігів, </w:t>
            </w:r>
            <w:r w:rsidR="004367E3">
              <w:rPr>
                <w:rFonts w:ascii="Times New Roman" w:eastAsia="Times New Roman" w:hAnsi="Times New Roman" w:cs="Calibri"/>
                <w:sz w:val="24"/>
                <w:szCs w:val="24"/>
                <w:lang w:val="uk-UA" w:eastAsia="ru-RU"/>
              </w:rPr>
              <w:t>проспект Левка Лук</w:t>
            </w:r>
            <w:r w:rsidR="004367E3">
              <w:rPr>
                <w:rFonts w:ascii="Times New Roman" w:eastAsia="Times New Roman" w:hAnsi="Times New Roman" w:cs="Times New Roman"/>
                <w:sz w:val="24"/>
                <w:szCs w:val="24"/>
                <w:lang w:val="uk-UA" w:eastAsia="ru-RU"/>
              </w:rPr>
              <w:t>'</w:t>
            </w:r>
            <w:r w:rsidR="004367E3">
              <w:rPr>
                <w:rFonts w:ascii="Times New Roman" w:eastAsia="Times New Roman" w:hAnsi="Times New Roman" w:cs="Calibri"/>
                <w:sz w:val="24"/>
                <w:szCs w:val="24"/>
                <w:lang w:val="uk-UA" w:eastAsia="ru-RU"/>
              </w:rPr>
              <w:t>яненка</w:t>
            </w:r>
            <w:r w:rsidRPr="001B3B89">
              <w:rPr>
                <w:rFonts w:ascii="Times New Roman" w:eastAsia="Times New Roman" w:hAnsi="Times New Roman" w:cs="Calibri"/>
                <w:sz w:val="24"/>
                <w:szCs w:val="24"/>
                <w:lang w:val="uk-UA" w:eastAsia="ru-RU"/>
              </w:rPr>
              <w:t>, 20-а.</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2.</w:t>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Інформація щодо режиму роботи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A50ED1" w:rsidRPr="00A50ED1" w:rsidRDefault="00A50ED1" w:rsidP="00A50ED1">
            <w:pPr>
              <w:spacing w:after="0" w:line="240" w:lineRule="auto"/>
              <w:rPr>
                <w:rFonts w:ascii="Times New Roman" w:eastAsia="Times New Roman" w:hAnsi="Times New Roman" w:cs="Calibri"/>
                <w:sz w:val="24"/>
                <w:szCs w:val="24"/>
                <w:lang w:val="uk-UA" w:eastAsia="ru-RU"/>
              </w:rPr>
            </w:pPr>
            <w:r w:rsidRPr="00A50ED1">
              <w:rPr>
                <w:rFonts w:ascii="Times New Roman" w:eastAsia="Times New Roman" w:hAnsi="Times New Roman" w:cs="Calibri"/>
                <w:sz w:val="24"/>
                <w:szCs w:val="24"/>
                <w:lang w:val="uk-UA" w:eastAsia="ru-RU"/>
              </w:rPr>
              <w:t>Години прийому: Понеділок: 8:30 – 16:00; Вівторок: 8:30 – 16:00; Середа: 8:30 – 16:00; Четвер: 8:30 – 16:00; П'ятниця: 8:30 – 15:30; Субота: 9:00 – 16:00</w:t>
            </w:r>
            <w:r>
              <w:rPr>
                <w:rFonts w:ascii="Times New Roman" w:eastAsia="Times New Roman" w:hAnsi="Times New Roman" w:cs="Calibri"/>
                <w:sz w:val="24"/>
                <w:szCs w:val="24"/>
                <w:lang w:val="uk-UA" w:eastAsia="ru-RU"/>
              </w:rPr>
              <w:t>.</w:t>
            </w:r>
            <w:r w:rsidRPr="00A50ED1">
              <w:rPr>
                <w:rFonts w:ascii="Times New Roman" w:eastAsia="Times New Roman" w:hAnsi="Times New Roman" w:cs="Calibri"/>
                <w:sz w:val="24"/>
                <w:szCs w:val="24"/>
                <w:lang w:val="uk-UA" w:eastAsia="ru-RU"/>
              </w:rPr>
              <w:t xml:space="preserve"> </w:t>
            </w:r>
          </w:p>
          <w:p w:rsidR="001B3B89" w:rsidRPr="001B3B89" w:rsidRDefault="00A50ED1" w:rsidP="00A50ED1">
            <w:pPr>
              <w:spacing w:after="0" w:line="240" w:lineRule="auto"/>
              <w:rPr>
                <w:rFonts w:ascii="Times New Roman" w:eastAsia="Times New Roman" w:hAnsi="Times New Roman" w:cs="Calibri"/>
                <w:sz w:val="24"/>
                <w:szCs w:val="24"/>
                <w:lang w:val="uk-UA" w:eastAsia="ru-RU"/>
              </w:rPr>
            </w:pPr>
            <w:r w:rsidRPr="00A50ED1">
              <w:rPr>
                <w:rFonts w:ascii="Times New Roman" w:eastAsia="Times New Roman" w:hAnsi="Times New Roman" w:cs="Calibri"/>
                <w:sz w:val="24"/>
                <w:szCs w:val="24"/>
                <w:lang w:val="uk-UA" w:eastAsia="ru-RU"/>
              </w:rPr>
              <w:t>Розпорядок роботи: Понеділок: 8:00 – 17:00; Вівторок: 8:00 – 17:00; Середа: 8:00 – 17:00; Четвер: 8:00 – 17:00; П'ятниця: 8:00 – 17:00; Субота: 8:00 – 17:00</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3.</w:t>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Телефон</w:t>
            </w:r>
            <w:r w:rsidR="008148C9">
              <w:rPr>
                <w:rFonts w:ascii="Times New Roman" w:eastAsia="Times New Roman" w:hAnsi="Times New Roman" w:cs="Calibri"/>
                <w:sz w:val="24"/>
                <w:szCs w:val="24"/>
                <w:lang w:val="uk-UA" w:eastAsia="ru-RU"/>
              </w:rPr>
              <w:t>,</w:t>
            </w:r>
            <w:r w:rsidRPr="00315192">
              <w:rPr>
                <w:rFonts w:ascii="Times New Roman" w:eastAsia="Times New Roman" w:hAnsi="Times New Roman" w:cs="Calibri"/>
                <w:sz w:val="24"/>
                <w:szCs w:val="24"/>
                <w:lang w:val="uk-UA" w:eastAsia="ru-RU"/>
              </w:rPr>
              <w:t xml:space="preserve"> адреса електронної пошти та веб-сайт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A50ED1" w:rsidRPr="00A50ED1" w:rsidRDefault="001B3B89" w:rsidP="00A50ED1">
            <w:pPr>
              <w:pStyle w:val="wrapper-text"/>
              <w:shd w:val="clear" w:color="auto" w:fill="FFFFFF"/>
              <w:spacing w:before="0" w:beforeAutospacing="0" w:after="0" w:afterAutospacing="0"/>
              <w:rPr>
                <w:color w:val="646464"/>
                <w:lang w:val="ru-RU"/>
              </w:rPr>
            </w:pPr>
            <w:r w:rsidRPr="00A50ED1">
              <w:rPr>
                <w:lang w:val="uk-UA" w:eastAsia="ru-RU"/>
              </w:rPr>
              <w:t>Телефон</w:t>
            </w:r>
            <w:r w:rsidR="008148C9" w:rsidRPr="00A50ED1">
              <w:rPr>
                <w:lang w:val="uk-UA" w:eastAsia="ru-RU"/>
              </w:rPr>
              <w:t>:</w:t>
            </w:r>
            <w:r w:rsidRPr="00A50ED1">
              <w:rPr>
                <w:lang w:val="uk-UA" w:eastAsia="ru-RU"/>
              </w:rPr>
              <w:t xml:space="preserve"> </w:t>
            </w:r>
            <w:r w:rsidR="00A50ED1" w:rsidRPr="00A50ED1">
              <w:rPr>
                <w:lang w:val="uk-UA" w:eastAsia="ru-RU"/>
              </w:rPr>
              <w:t>б</w:t>
            </w:r>
            <w:r w:rsidR="008148C9" w:rsidRPr="00A50ED1">
              <w:rPr>
                <w:lang w:val="uk-UA" w:eastAsia="ru-RU"/>
              </w:rPr>
              <w:t>агатоканальний номер - +38 (0462) 77-26-43</w:t>
            </w:r>
            <w:r w:rsidR="00A50ED1" w:rsidRPr="00A50ED1">
              <w:rPr>
                <w:lang w:val="uk-UA" w:eastAsia="ru-RU"/>
              </w:rPr>
              <w:t xml:space="preserve">, </w:t>
            </w:r>
            <w:r w:rsidRPr="00A50ED1">
              <w:rPr>
                <w:lang w:val="uk-UA" w:eastAsia="ru-RU"/>
              </w:rPr>
              <w:br/>
            </w:r>
            <w:proofErr w:type="spellStart"/>
            <w:r w:rsidR="00A50ED1" w:rsidRPr="00A50ED1">
              <w:rPr>
                <w:rStyle w:val="a9"/>
                <w:b w:val="0"/>
                <w:color w:val="646464"/>
                <w:lang w:val="ru-RU"/>
              </w:rPr>
              <w:t>Електронна</w:t>
            </w:r>
            <w:proofErr w:type="spellEnd"/>
            <w:r w:rsidR="00A50ED1" w:rsidRPr="00A50ED1">
              <w:rPr>
                <w:rStyle w:val="a9"/>
                <w:b w:val="0"/>
                <w:color w:val="646464"/>
                <w:lang w:val="ru-RU"/>
              </w:rPr>
              <w:t xml:space="preserve"> адреса:</w:t>
            </w:r>
            <w:r w:rsidR="00A50ED1" w:rsidRPr="00A50ED1">
              <w:rPr>
                <w:color w:val="646464"/>
                <w:lang w:val="ru-RU"/>
              </w:rPr>
              <w:t xml:space="preserve"> </w:t>
            </w:r>
            <w:hyperlink r:id="rId8" w:history="1">
              <w:r w:rsidR="00A50ED1" w:rsidRPr="00A50ED1">
                <w:rPr>
                  <w:rStyle w:val="a3"/>
                </w:rPr>
                <w:t>cnap</w:t>
              </w:r>
              <w:r w:rsidR="00A50ED1" w:rsidRPr="00A50ED1">
                <w:rPr>
                  <w:rStyle w:val="a3"/>
                  <w:lang w:val="ru-RU"/>
                </w:rPr>
                <w:t>@</w:t>
              </w:r>
              <w:r w:rsidR="00A50ED1" w:rsidRPr="00A50ED1">
                <w:rPr>
                  <w:rStyle w:val="a3"/>
                </w:rPr>
                <w:t>chernigiv</w:t>
              </w:r>
              <w:r w:rsidR="00A50ED1" w:rsidRPr="00A50ED1">
                <w:rPr>
                  <w:rStyle w:val="a3"/>
                  <w:lang w:val="ru-RU"/>
                </w:rPr>
                <w:t>-</w:t>
              </w:r>
              <w:r w:rsidR="00A50ED1" w:rsidRPr="00A50ED1">
                <w:rPr>
                  <w:rStyle w:val="a3"/>
                </w:rPr>
                <w:t>rada</w:t>
              </w:r>
              <w:r w:rsidR="00A50ED1" w:rsidRPr="00A50ED1">
                <w:rPr>
                  <w:rStyle w:val="a3"/>
                  <w:lang w:val="ru-RU"/>
                </w:rPr>
                <w:t>.</w:t>
              </w:r>
              <w:r w:rsidR="00A50ED1" w:rsidRPr="00A50ED1">
                <w:rPr>
                  <w:rStyle w:val="a3"/>
                </w:rPr>
                <w:t>gov</w:t>
              </w:r>
              <w:r w:rsidR="00A50ED1" w:rsidRPr="00A50ED1">
                <w:rPr>
                  <w:rStyle w:val="a3"/>
                  <w:lang w:val="ru-RU"/>
                </w:rPr>
                <w:t>.</w:t>
              </w:r>
              <w:proofErr w:type="spellStart"/>
              <w:r w:rsidR="00A50ED1" w:rsidRPr="00A50ED1">
                <w:rPr>
                  <w:rStyle w:val="a3"/>
                </w:rPr>
                <w:t>ua</w:t>
              </w:r>
              <w:proofErr w:type="spellEnd"/>
            </w:hyperlink>
          </w:p>
          <w:p w:rsidR="001B3B89" w:rsidRPr="00A50ED1" w:rsidRDefault="00A50ED1" w:rsidP="00A50ED1">
            <w:pPr>
              <w:pStyle w:val="wrapper-text"/>
              <w:shd w:val="clear" w:color="auto" w:fill="FFFFFF"/>
              <w:spacing w:before="0" w:beforeAutospacing="0" w:after="0" w:afterAutospacing="0"/>
              <w:rPr>
                <w:rFonts w:cs="Calibri"/>
                <w:lang w:val="ru-RU" w:eastAsia="ru-RU"/>
              </w:rPr>
            </w:pPr>
            <w:r w:rsidRPr="00A50ED1">
              <w:rPr>
                <w:rStyle w:val="a9"/>
                <w:b w:val="0"/>
                <w:color w:val="646464"/>
              </w:rPr>
              <w:t>WEB</w:t>
            </w:r>
            <w:r w:rsidRPr="00A50ED1">
              <w:rPr>
                <w:rStyle w:val="a9"/>
                <w:b w:val="0"/>
                <w:color w:val="646464"/>
                <w:lang w:val="ru-RU"/>
              </w:rPr>
              <w:t>-сайт:</w:t>
            </w:r>
            <w:r w:rsidRPr="00A50ED1">
              <w:rPr>
                <w:color w:val="646464"/>
                <w:lang w:val="ru-RU"/>
              </w:rPr>
              <w:t xml:space="preserve"> </w:t>
            </w:r>
            <w:hyperlink r:id="rId9" w:history="1">
              <w:r w:rsidRPr="00A50ED1">
                <w:rPr>
                  <w:rStyle w:val="a3"/>
                  <w:color w:val="0F63A4"/>
                  <w:u w:val="none"/>
                </w:rPr>
                <w:t>www</w:t>
              </w:r>
              <w:r w:rsidRPr="00A50ED1">
                <w:rPr>
                  <w:rStyle w:val="a3"/>
                  <w:color w:val="0F63A4"/>
                  <w:u w:val="none"/>
                  <w:lang w:val="ru-RU"/>
                </w:rPr>
                <w:t>.</w:t>
              </w:r>
              <w:proofErr w:type="spellStart"/>
              <w:r w:rsidRPr="00A50ED1">
                <w:rPr>
                  <w:rStyle w:val="a3"/>
                  <w:color w:val="0F63A4"/>
                  <w:u w:val="none"/>
                </w:rPr>
                <w:t>admincher</w:t>
              </w:r>
              <w:proofErr w:type="spellEnd"/>
              <w:r w:rsidRPr="00A50ED1">
                <w:rPr>
                  <w:rStyle w:val="a3"/>
                  <w:color w:val="0F63A4"/>
                  <w:u w:val="none"/>
                  <w:lang w:val="ru-RU"/>
                </w:rPr>
                <w:t>.</w:t>
              </w:r>
              <w:proofErr w:type="spellStart"/>
              <w:r w:rsidRPr="00A50ED1">
                <w:rPr>
                  <w:rStyle w:val="a3"/>
                  <w:color w:val="0F63A4"/>
                  <w:u w:val="none"/>
                </w:rPr>
                <w:t>gov</w:t>
              </w:r>
              <w:proofErr w:type="spellEnd"/>
              <w:r w:rsidRPr="00A50ED1">
                <w:rPr>
                  <w:rStyle w:val="a3"/>
                  <w:color w:val="0F63A4"/>
                  <w:u w:val="none"/>
                  <w:lang w:val="ru-RU"/>
                </w:rPr>
                <w:t>.</w:t>
              </w:r>
              <w:proofErr w:type="spellStart"/>
              <w:r w:rsidRPr="00A50ED1">
                <w:rPr>
                  <w:rStyle w:val="a3"/>
                  <w:color w:val="0F63A4"/>
                  <w:u w:val="none"/>
                </w:rPr>
                <w:t>ua</w:t>
              </w:r>
              <w:proofErr w:type="spellEnd"/>
            </w:hyperlink>
            <w:r w:rsidRPr="00A50ED1">
              <w:rPr>
                <w:color w:val="646464"/>
                <w:lang w:val="ru-RU"/>
              </w:rPr>
              <w:t xml:space="preserve"> </w:t>
            </w:r>
          </w:p>
        </w:tc>
      </w:tr>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1B3B89" w:rsidRDefault="001B3B89" w:rsidP="00051DF8">
            <w:pPr>
              <w:spacing w:before="120" w:after="120" w:line="240" w:lineRule="auto"/>
              <w:jc w:val="center"/>
              <w:rPr>
                <w:rFonts w:ascii="Times New Roman" w:eastAsia="Times New Roman" w:hAnsi="Times New Roman" w:cs="Calibri"/>
                <w:b/>
                <w:sz w:val="24"/>
                <w:szCs w:val="24"/>
                <w:lang w:val="uk-UA" w:eastAsia="ru-RU"/>
              </w:rPr>
            </w:pPr>
            <w:r w:rsidRPr="001B3B89">
              <w:rPr>
                <w:rFonts w:ascii="Times New Roman" w:eastAsia="Times New Roman" w:hAnsi="Times New Roman" w:cs="Calibri"/>
                <w:b/>
                <w:sz w:val="24"/>
                <w:szCs w:val="24"/>
                <w:lang w:val="uk-UA" w:eastAsia="ru-RU"/>
              </w:rPr>
              <w:t>Нормативні акти, якими регламентується надання адміністративної послуги</w:t>
            </w:r>
          </w:p>
        </w:tc>
      </w:tr>
      <w:tr w:rsidR="001B3B89" w:rsidRPr="003E5338"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4.</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Закони України </w:t>
            </w:r>
            <w:r w:rsidRPr="00315192">
              <w:rPr>
                <w:rFonts w:ascii="Times New Roman" w:eastAsia="Times New Roman" w:hAnsi="Times New Roman" w:cs="Calibri"/>
                <w:sz w:val="24"/>
                <w:szCs w:val="24"/>
                <w:lang w:val="uk-UA" w:eastAsia="ru-RU"/>
              </w:rPr>
              <w:tab/>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9781" w:type="dxa"/>
            <w:tcBorders>
              <w:top w:val="single" w:sz="4" w:space="0" w:color="auto"/>
              <w:left w:val="single" w:sz="4" w:space="0" w:color="auto"/>
              <w:bottom w:val="single" w:sz="4" w:space="0" w:color="auto"/>
              <w:right w:val="single" w:sz="4" w:space="0" w:color="auto"/>
            </w:tcBorders>
          </w:tcPr>
          <w:p w:rsidR="003E2271" w:rsidRDefault="003E2271"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lastRenderedPageBreak/>
              <w:t xml:space="preserve">Закон України "Про адміністративні послуги" </w:t>
            </w:r>
          </w:p>
          <w:p w:rsidR="004367E3" w:rsidRPr="00F70897"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lastRenderedPageBreak/>
              <w:t>Закон України "</w:t>
            </w:r>
            <w:r w:rsidRPr="004367E3">
              <w:rPr>
                <w:rFonts w:ascii="Times New Roman" w:eastAsia="Calibri" w:hAnsi="Times New Roman" w:cs="Times New Roman"/>
                <w:sz w:val="24"/>
                <w:szCs w:val="24"/>
                <w:lang w:val="uk-UA"/>
              </w:rPr>
              <w:t>Про надання публічних (електронних публічних) послуг щодо декларування та реєстрації місця проживання в Україні</w:t>
            </w:r>
            <w:r>
              <w:rPr>
                <w:rFonts w:ascii="Times New Roman" w:eastAsia="Calibri" w:hAnsi="Times New Roman" w:cs="Times New Roman"/>
                <w:sz w:val="24"/>
                <w:szCs w:val="24"/>
                <w:lang w:val="uk-UA"/>
              </w:rPr>
              <w:t>"</w:t>
            </w:r>
          </w:p>
          <w:p w:rsidR="00A363CE" w:rsidRPr="00F70897" w:rsidRDefault="00A363CE"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"Про свободу пересування та вільний вибір місця проживання в Україні" </w:t>
            </w:r>
          </w:p>
          <w:p w:rsidR="00A363CE" w:rsidRDefault="00A363CE"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місцеве самоврядування</w:t>
            </w:r>
            <w:r w:rsidR="003E2271">
              <w:rPr>
                <w:rFonts w:ascii="Times New Roman" w:eastAsia="Calibri" w:hAnsi="Times New Roman" w:cs="Times New Roman"/>
                <w:sz w:val="24"/>
                <w:szCs w:val="24"/>
                <w:lang w:val="uk-UA"/>
              </w:rPr>
              <w:t xml:space="preserve"> в Україні</w:t>
            </w:r>
            <w:r w:rsidRPr="00F70897">
              <w:rPr>
                <w:rFonts w:ascii="Times New Roman" w:eastAsia="Calibri" w:hAnsi="Times New Roman" w:cs="Times New Roman"/>
                <w:sz w:val="24"/>
                <w:szCs w:val="24"/>
                <w:lang w:val="uk-UA"/>
              </w:rPr>
              <w:t xml:space="preserve">" </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адміністративн</w:t>
            </w:r>
            <w:r>
              <w:rPr>
                <w:rFonts w:ascii="Times New Roman" w:eastAsia="Calibri" w:hAnsi="Times New Roman" w:cs="Times New Roman"/>
                <w:sz w:val="24"/>
                <w:szCs w:val="24"/>
                <w:lang w:val="uk-UA"/>
              </w:rPr>
              <w:t>у процедуру</w:t>
            </w:r>
            <w:r w:rsidRPr="00F70897">
              <w:rPr>
                <w:rFonts w:ascii="Times New Roman" w:eastAsia="Calibri" w:hAnsi="Times New Roman" w:cs="Times New Roman"/>
                <w:sz w:val="24"/>
                <w:szCs w:val="24"/>
                <w:lang w:val="uk-UA"/>
              </w:rPr>
              <w:t xml:space="preserve">" </w:t>
            </w:r>
          </w:p>
          <w:p w:rsidR="00A363CE" w:rsidRPr="00010EBC" w:rsidRDefault="00A363CE" w:rsidP="00581FF8">
            <w:pPr>
              <w:spacing w:after="0" w:line="240" w:lineRule="auto"/>
              <w:ind w:firstLine="340"/>
              <w:jc w:val="both"/>
              <w:rPr>
                <w:rFonts w:ascii="Times New Roman" w:eastAsia="Calibri" w:hAnsi="Times New Roman" w:cs="Times New Roman"/>
                <w:color w:val="FF0000"/>
                <w:sz w:val="24"/>
                <w:szCs w:val="24"/>
                <w:lang w:val="uk-UA"/>
              </w:rPr>
            </w:pPr>
            <w:r w:rsidRPr="00010EBC">
              <w:rPr>
                <w:rFonts w:ascii="Times New Roman" w:eastAsia="Calibri" w:hAnsi="Times New Roman" w:cs="Times New Roman"/>
                <w:color w:val="FF0000"/>
                <w:sz w:val="24"/>
                <w:szCs w:val="24"/>
                <w:lang w:val="uk-UA"/>
              </w:rPr>
              <w:t xml:space="preserve">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w:t>
            </w:r>
            <w:r w:rsidRPr="004367E3">
              <w:rPr>
                <w:rFonts w:ascii="Times New Roman" w:eastAsia="Calibri" w:hAnsi="Times New Roman" w:cs="Times New Roman"/>
                <w:sz w:val="24"/>
                <w:szCs w:val="24"/>
                <w:lang w:val="uk-UA"/>
              </w:rPr>
              <w:t>Про порядок виїзду з України і в'їзду в Україну громадян України</w:t>
            </w:r>
            <w:r>
              <w:rPr>
                <w:rFonts w:ascii="Times New Roman" w:eastAsia="Calibri" w:hAnsi="Times New Roman" w:cs="Times New Roman"/>
                <w:sz w:val="24"/>
                <w:szCs w:val="24"/>
                <w:lang w:val="uk-UA"/>
              </w:rPr>
              <w:t>"</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w:t>
            </w:r>
            <w:r w:rsidRPr="004367E3">
              <w:rPr>
                <w:rFonts w:ascii="Times New Roman" w:eastAsia="Calibri" w:hAnsi="Times New Roman" w:cs="Times New Roman"/>
                <w:sz w:val="24"/>
                <w:szCs w:val="24"/>
                <w:lang w:val="uk-UA"/>
              </w:rPr>
              <w:t>Про державну реєстрацію речових прав на нерухоме майно та їх обтяжень</w:t>
            </w:r>
            <w:r>
              <w:rPr>
                <w:rFonts w:ascii="Times New Roman" w:eastAsia="Calibri" w:hAnsi="Times New Roman" w:cs="Times New Roman"/>
                <w:sz w:val="24"/>
                <w:szCs w:val="24"/>
                <w:lang w:val="uk-UA"/>
              </w:rPr>
              <w:t>"</w:t>
            </w:r>
          </w:p>
          <w:p w:rsidR="00010EBC" w:rsidRPr="00010EBC" w:rsidRDefault="00010EBC" w:rsidP="00581FF8">
            <w:pPr>
              <w:shd w:val="clear" w:color="auto" w:fill="FFFFFF"/>
              <w:spacing w:after="0" w:line="240" w:lineRule="auto"/>
              <w:ind w:firstLine="340"/>
              <w:jc w:val="both"/>
              <w:outlineLvl w:val="1"/>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w:t>
            </w:r>
            <w:r>
              <w:rPr>
                <w:rFonts w:ascii="Times New Roman" w:eastAsia="Calibri" w:hAnsi="Times New Roman" w:cs="Times New Roman"/>
                <w:sz w:val="24"/>
                <w:szCs w:val="24"/>
                <w:lang w:val="uk-UA"/>
              </w:rPr>
              <w:t xml:space="preserve"> </w:t>
            </w:r>
            <w:r w:rsidRPr="00F70897">
              <w:rPr>
                <w:rFonts w:ascii="Times New Roman" w:eastAsia="Calibri" w:hAnsi="Times New Roman" w:cs="Times New Roman"/>
                <w:sz w:val="24"/>
                <w:szCs w:val="24"/>
                <w:lang w:val="uk-UA"/>
              </w:rPr>
              <w:t>"</w:t>
            </w:r>
            <w:r w:rsidRPr="00010EBC">
              <w:rPr>
                <w:rFonts w:ascii="Times New Roman" w:eastAsia="Calibri" w:hAnsi="Times New Roman" w:cs="Times New Roman"/>
                <w:sz w:val="24"/>
                <w:szCs w:val="24"/>
                <w:lang w:val="uk-UA"/>
              </w:rPr>
              <w:t>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Times New Roman" w:eastAsia="Calibri" w:hAnsi="Times New Roman" w:cs="Times New Roman"/>
                <w:sz w:val="24"/>
                <w:szCs w:val="24"/>
                <w:lang w:val="uk-UA"/>
              </w:rPr>
              <w:t>"</w:t>
            </w:r>
          </w:p>
          <w:p w:rsidR="00010EBC" w:rsidRDefault="00010EBC"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w:t>
            </w:r>
            <w:r>
              <w:rPr>
                <w:rFonts w:ascii="Times New Roman" w:eastAsia="Calibri" w:hAnsi="Times New Roman" w:cs="Times New Roman"/>
                <w:sz w:val="24"/>
                <w:szCs w:val="24"/>
                <w:lang w:val="uk-UA"/>
              </w:rPr>
              <w:t xml:space="preserve"> </w:t>
            </w:r>
            <w:r w:rsidRPr="00F70897">
              <w:rPr>
                <w:rFonts w:ascii="Times New Roman" w:eastAsia="Calibri" w:hAnsi="Times New Roman" w:cs="Times New Roman"/>
                <w:sz w:val="24"/>
                <w:szCs w:val="24"/>
                <w:lang w:val="uk-UA"/>
              </w:rPr>
              <w:t>"Про нотаріат"</w:t>
            </w:r>
          </w:p>
          <w:p w:rsidR="008A656A" w:rsidRDefault="002153ED" w:rsidP="00581FF8">
            <w:pPr>
              <w:spacing w:after="0" w:line="240" w:lineRule="auto"/>
              <w:ind w:firstLine="340"/>
              <w:jc w:val="both"/>
              <w:rPr>
                <w:rFonts w:ascii="Times New Roman" w:eastAsia="Calibri" w:hAnsi="Times New Roman" w:cs="Times New Roman"/>
                <w:sz w:val="24"/>
                <w:szCs w:val="24"/>
                <w:lang w:val="uk-UA"/>
              </w:rPr>
            </w:pPr>
            <w:hyperlink r:id="rId10" w:tgtFrame="_blank" w:history="1">
              <w:r w:rsidR="008A656A" w:rsidRPr="008A656A">
                <w:rPr>
                  <w:rFonts w:ascii="Times New Roman" w:eastAsia="Calibri" w:hAnsi="Times New Roman" w:cs="Times New Roman"/>
                  <w:sz w:val="24"/>
                  <w:szCs w:val="24"/>
                  <w:lang w:val="uk-UA"/>
                </w:rPr>
                <w:t>Закон України</w:t>
              </w:r>
            </w:hyperlink>
            <w:r w:rsidR="008A656A" w:rsidRPr="008A656A">
              <w:rPr>
                <w:rFonts w:ascii="Times New Roman" w:eastAsia="Calibri" w:hAnsi="Times New Roman" w:cs="Times New Roman"/>
                <w:sz w:val="24"/>
                <w:szCs w:val="24"/>
                <w:lang w:val="uk-UA"/>
              </w:rPr>
              <w:t> "Про електронні документи та електронний документообіг"</w:t>
            </w:r>
          </w:p>
          <w:p w:rsidR="00DC03E6" w:rsidRPr="00F70897" w:rsidRDefault="00DC03E6" w:rsidP="00581FF8">
            <w:pPr>
              <w:spacing w:after="0" w:line="240" w:lineRule="auto"/>
              <w:ind w:firstLine="34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Закон України "</w:t>
            </w:r>
            <w:r w:rsidR="00A41CCF" w:rsidRPr="00A41CCF">
              <w:rPr>
                <w:rFonts w:ascii="Times New Roman" w:eastAsia="Calibri" w:hAnsi="Times New Roman" w:cs="Times New Roman"/>
                <w:sz w:val="24"/>
                <w:szCs w:val="24"/>
                <w:lang w:val="uk-UA"/>
              </w:rPr>
              <w:t>Про звернення громадян</w:t>
            </w:r>
            <w:r w:rsidR="00A41CCF">
              <w:rPr>
                <w:rFonts w:ascii="Times New Roman" w:eastAsia="Calibri" w:hAnsi="Times New Roman" w:cs="Times New Roman"/>
                <w:sz w:val="24"/>
                <w:szCs w:val="24"/>
                <w:lang w:val="uk-UA"/>
              </w:rPr>
              <w:t>"</w:t>
            </w:r>
          </w:p>
          <w:p w:rsidR="00A363CE" w:rsidRPr="00F70897" w:rsidRDefault="00706A96" w:rsidP="00255CCA">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Кодекс України про адміністративні правопорушення</w:t>
            </w:r>
          </w:p>
        </w:tc>
      </w:tr>
      <w:tr w:rsidR="001B3B89" w:rsidRPr="00705664"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5.</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 xml:space="preserve">Акти </w:t>
            </w:r>
            <w:r w:rsidRPr="00E47F23">
              <w:rPr>
                <w:rFonts w:ascii="Times New Roman" w:eastAsia="Calibri" w:hAnsi="Times New Roman" w:cs="Times New Roman"/>
                <w:sz w:val="24"/>
                <w:szCs w:val="24"/>
                <w:lang w:val="uk-UA"/>
              </w:rPr>
              <w:t xml:space="preserve">Кабінету Міністрів України </w:t>
            </w:r>
          </w:p>
        </w:tc>
        <w:tc>
          <w:tcPr>
            <w:tcW w:w="9781" w:type="dxa"/>
            <w:tcBorders>
              <w:top w:val="single" w:sz="4" w:space="0" w:color="auto"/>
              <w:left w:val="single" w:sz="4" w:space="0" w:color="auto"/>
              <w:bottom w:val="single" w:sz="4" w:space="0" w:color="auto"/>
              <w:right w:val="single" w:sz="4" w:space="0" w:color="auto"/>
            </w:tcBorders>
          </w:tcPr>
          <w:p w:rsidR="00010EBC" w:rsidRDefault="001B3B89" w:rsidP="00581FF8">
            <w:pPr>
              <w:pStyle w:val="Default"/>
              <w:ind w:firstLine="340"/>
              <w:jc w:val="both"/>
              <w:rPr>
                <w:rFonts w:eastAsia="Calibri"/>
                <w:lang w:val="uk-UA"/>
              </w:rPr>
            </w:pPr>
            <w:r w:rsidRPr="00F70897">
              <w:rPr>
                <w:rFonts w:eastAsia="Calibri"/>
                <w:lang w:val="uk-UA"/>
              </w:rPr>
              <w:t xml:space="preserve">Постанова Кабінету Міністрів України від </w:t>
            </w:r>
            <w:r w:rsidR="00010EBC">
              <w:rPr>
                <w:rFonts w:eastAsia="Calibri"/>
                <w:lang w:val="uk-UA"/>
              </w:rPr>
              <w:t>07.02.2022 № 265</w:t>
            </w:r>
            <w:r w:rsidR="00F70897" w:rsidRPr="00F70897">
              <w:rPr>
                <w:rFonts w:eastAsia="Calibri"/>
                <w:lang w:val="uk-UA"/>
              </w:rPr>
              <w:t xml:space="preserve"> </w:t>
            </w:r>
            <w:r w:rsidRPr="00F70897">
              <w:rPr>
                <w:rFonts w:eastAsia="Calibri"/>
                <w:lang w:val="uk-UA"/>
              </w:rPr>
              <w:t>"</w:t>
            </w:r>
            <w:r w:rsidR="00010EBC" w:rsidRPr="00010EBC">
              <w:rPr>
                <w:rFonts w:eastAsia="Calibri"/>
                <w:lang w:val="uk-UA"/>
              </w:rPr>
              <w:t>Деякі питання декларування і реєстрації місця проживання та ведення реєстрів територіальних громад</w:t>
            </w:r>
            <w:r w:rsidR="00010EBC">
              <w:rPr>
                <w:rFonts w:eastAsia="Calibri"/>
                <w:lang w:val="uk-UA"/>
              </w:rPr>
              <w:t>"</w:t>
            </w:r>
          </w:p>
          <w:p w:rsidR="00010EBC" w:rsidRDefault="00010EBC" w:rsidP="00581FF8">
            <w:pPr>
              <w:pStyle w:val="Default"/>
              <w:ind w:firstLine="340"/>
              <w:jc w:val="both"/>
              <w:rPr>
                <w:rFonts w:eastAsia="Calibri"/>
                <w:lang w:val="uk-UA"/>
              </w:rPr>
            </w:pPr>
            <w:r w:rsidRPr="00F70897">
              <w:rPr>
                <w:rFonts w:eastAsia="Calibri"/>
                <w:lang w:val="uk-UA"/>
              </w:rPr>
              <w:t xml:space="preserve">Постанова Кабінету Міністрів України від </w:t>
            </w:r>
            <w:r>
              <w:rPr>
                <w:rFonts w:eastAsia="Calibri"/>
                <w:lang w:val="uk-UA"/>
              </w:rPr>
              <w:t xml:space="preserve">04.08.2023 № 820 </w:t>
            </w:r>
            <w:r w:rsidRPr="00010EBC">
              <w:rPr>
                <w:rFonts w:eastAsia="Calibri"/>
                <w:lang w:val="uk-UA"/>
              </w:rPr>
              <w:t xml:space="preserve">Про затвердження Порядку 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w:t>
            </w:r>
            <w:r>
              <w:rPr>
                <w:rFonts w:eastAsia="Calibri"/>
                <w:lang w:val="uk-UA"/>
              </w:rPr>
              <w:t>07.02.</w:t>
            </w:r>
            <w:r w:rsidRPr="00010EBC">
              <w:rPr>
                <w:rFonts w:eastAsia="Calibri"/>
                <w:lang w:val="uk-UA"/>
              </w:rPr>
              <w:t>2022 № 265</w:t>
            </w:r>
            <w:r>
              <w:rPr>
                <w:rFonts w:eastAsia="Calibri"/>
                <w:lang w:val="uk-UA"/>
              </w:rPr>
              <w:t>"</w:t>
            </w:r>
          </w:p>
          <w:p w:rsidR="001B3B89" w:rsidRDefault="00010EBC" w:rsidP="00581FF8">
            <w:pPr>
              <w:pStyle w:val="Default"/>
              <w:ind w:firstLine="340"/>
              <w:jc w:val="both"/>
              <w:rPr>
                <w:lang w:val="uk-UA"/>
              </w:rPr>
            </w:pPr>
            <w:r w:rsidRPr="00F70897">
              <w:rPr>
                <w:rFonts w:eastAsia="Calibri"/>
                <w:lang w:val="uk-UA"/>
              </w:rPr>
              <w:t xml:space="preserve">Постанова Кабінету Міністрів України від </w:t>
            </w:r>
            <w:r>
              <w:rPr>
                <w:rFonts w:eastAsia="Calibri"/>
                <w:lang w:val="uk-UA"/>
              </w:rPr>
              <w:t>04.12.2019 № 1</w:t>
            </w:r>
            <w:r w:rsidR="00597E16">
              <w:rPr>
                <w:rFonts w:eastAsia="Calibri"/>
                <w:lang w:val="uk-UA"/>
              </w:rPr>
              <w:t>137 "</w:t>
            </w:r>
            <w:r w:rsidR="00597E16" w:rsidRPr="00597E16">
              <w:rPr>
                <w:rFonts w:eastAsia="Calibri"/>
                <w:lang w:val="uk-UA"/>
              </w:rPr>
              <w:t xml:space="preserve">Питання Єдиного державного </w:t>
            </w:r>
            <w:proofErr w:type="spellStart"/>
            <w:r w:rsidR="00597E16" w:rsidRPr="00597E16">
              <w:rPr>
                <w:rFonts w:eastAsia="Calibri"/>
                <w:lang w:val="uk-UA"/>
              </w:rPr>
              <w:t>вебпорталу</w:t>
            </w:r>
            <w:proofErr w:type="spellEnd"/>
            <w:r w:rsidR="00597E16" w:rsidRPr="00597E16">
              <w:rPr>
                <w:rFonts w:eastAsia="Calibri"/>
                <w:lang w:val="uk-UA"/>
              </w:rPr>
              <w:t xml:space="preserve"> електронних послуг та Реєстру адміністративних послуг</w:t>
            </w:r>
            <w:r w:rsidR="00597E16">
              <w:rPr>
                <w:rFonts w:eastAsia="Calibri"/>
                <w:lang w:val="uk-UA"/>
              </w:rPr>
              <w:t>"</w:t>
            </w:r>
            <w:r w:rsidR="00F70897" w:rsidRPr="00F70897">
              <w:rPr>
                <w:lang w:val="uk-UA"/>
              </w:rPr>
              <w:t xml:space="preserve"> </w:t>
            </w:r>
          </w:p>
          <w:p w:rsidR="0013236B" w:rsidRPr="00010EBC" w:rsidRDefault="0013236B" w:rsidP="00581FF8">
            <w:pPr>
              <w:pStyle w:val="Default"/>
              <w:ind w:firstLine="340"/>
              <w:jc w:val="both"/>
              <w:rPr>
                <w:rFonts w:eastAsia="Calibri"/>
                <w:lang w:val="uk-UA"/>
              </w:rPr>
            </w:pPr>
            <w:r w:rsidRPr="00F70897">
              <w:rPr>
                <w:rFonts w:eastAsia="Calibri"/>
                <w:lang w:val="uk-UA"/>
              </w:rPr>
              <w:t>Постанова Кабінету Міністрів України від</w:t>
            </w:r>
            <w:r>
              <w:rPr>
                <w:rFonts w:eastAsia="Calibri"/>
                <w:lang w:val="uk-UA"/>
              </w:rPr>
              <w:t xml:space="preserve"> </w:t>
            </w:r>
            <w:r w:rsidRPr="006608A9">
              <w:rPr>
                <w:rFonts w:eastAsia="Calibri"/>
                <w:lang w:val="uk-UA"/>
              </w:rPr>
              <w:t>21</w:t>
            </w:r>
            <w:r>
              <w:rPr>
                <w:rFonts w:eastAsia="Calibri"/>
                <w:lang w:val="uk-UA"/>
              </w:rPr>
              <w:t xml:space="preserve">.10.2022 </w:t>
            </w:r>
            <w:r w:rsidRPr="006608A9">
              <w:rPr>
                <w:rFonts w:eastAsia="Calibri"/>
                <w:lang w:val="uk-UA"/>
              </w:rPr>
              <w:t>№ 1202</w:t>
            </w:r>
            <w:r>
              <w:rPr>
                <w:rFonts w:eastAsia="Calibri"/>
                <w:lang w:val="uk-UA"/>
              </w:rPr>
              <w:t xml:space="preserve"> "</w:t>
            </w:r>
            <w:r w:rsidRPr="006608A9">
              <w:rPr>
                <w:rFonts w:eastAsia="Calibri"/>
                <w:lang w:val="uk-UA"/>
              </w:rPr>
              <w:t>Деякі питання реалізації актів законодавства у сфері міграції в умовах воєнного стану</w:t>
            </w:r>
            <w:r>
              <w:rPr>
                <w:rFonts w:eastAsia="Calibri"/>
                <w:lang w:val="uk-UA"/>
              </w:rPr>
              <w:t>"</w:t>
            </w:r>
          </w:p>
        </w:tc>
      </w:tr>
      <w:tr w:rsidR="001B3B89" w:rsidRPr="001B3B89"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6. </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Акти центральних органів виконавчої влади</w:t>
            </w:r>
          </w:p>
        </w:tc>
        <w:tc>
          <w:tcPr>
            <w:tcW w:w="9781" w:type="dxa"/>
            <w:tcBorders>
              <w:top w:val="single" w:sz="4" w:space="0" w:color="auto"/>
              <w:left w:val="single" w:sz="4" w:space="0" w:color="auto"/>
              <w:bottom w:val="single" w:sz="4" w:space="0" w:color="auto"/>
              <w:right w:val="single" w:sz="4" w:space="0" w:color="auto"/>
            </w:tcBorders>
          </w:tcPr>
          <w:p w:rsidR="001B3B89" w:rsidRDefault="00AF1ECE" w:rsidP="00AF1ECE">
            <w:pPr>
              <w:pStyle w:val="Default"/>
              <w:ind w:firstLine="340"/>
              <w:jc w:val="both"/>
              <w:rPr>
                <w:rFonts w:eastAsia="Calibri"/>
                <w:lang w:val="uk-UA"/>
              </w:rPr>
            </w:pPr>
            <w:r>
              <w:rPr>
                <w:rFonts w:eastAsia="Calibri"/>
                <w:lang w:val="uk-UA"/>
              </w:rPr>
              <w:t>Наказ Міністерства внутрішніх справ України від 16.08.2016 № 816 "</w:t>
            </w:r>
            <w:r w:rsidRPr="00AF1ECE">
              <w:rPr>
                <w:rFonts w:eastAsia="Calibri"/>
                <w:lang w:val="uk-UA"/>
              </w:rPr>
              <w:t>Про затвердження Порядку провадження за заявами про оформлення документів для виїзду громадян України за кордон на постійне проживання</w:t>
            </w:r>
            <w:r>
              <w:rPr>
                <w:rFonts w:eastAsia="Calibri"/>
                <w:lang w:val="uk-UA"/>
              </w:rPr>
              <w:t>", з</w:t>
            </w:r>
            <w:r w:rsidRPr="00AF1ECE">
              <w:rPr>
                <w:rFonts w:eastAsia="Calibri"/>
                <w:lang w:val="uk-UA"/>
              </w:rPr>
              <w:t>ареєстрован</w:t>
            </w:r>
            <w:r>
              <w:rPr>
                <w:rFonts w:eastAsia="Calibri"/>
                <w:lang w:val="uk-UA"/>
              </w:rPr>
              <w:t xml:space="preserve">ий </w:t>
            </w:r>
            <w:r w:rsidRPr="00AF1ECE">
              <w:rPr>
                <w:rFonts w:eastAsia="Calibri"/>
                <w:lang w:val="uk-UA"/>
              </w:rPr>
              <w:t>в Міністерстві</w:t>
            </w:r>
            <w:r>
              <w:rPr>
                <w:rFonts w:eastAsia="Calibri"/>
                <w:lang w:val="uk-UA"/>
              </w:rPr>
              <w:t xml:space="preserve"> </w:t>
            </w:r>
            <w:r w:rsidRPr="00AF1ECE">
              <w:rPr>
                <w:rFonts w:eastAsia="Calibri"/>
                <w:lang w:val="uk-UA"/>
              </w:rPr>
              <w:t>юстиції України</w:t>
            </w:r>
            <w:r>
              <w:rPr>
                <w:rFonts w:eastAsia="Calibri"/>
                <w:lang w:val="uk-UA"/>
              </w:rPr>
              <w:t xml:space="preserve"> 09.09.2016 </w:t>
            </w:r>
            <w:r w:rsidRPr="00AF1ECE">
              <w:rPr>
                <w:rFonts w:eastAsia="Calibri"/>
                <w:lang w:val="uk-UA"/>
              </w:rPr>
              <w:t>за № 1241/29371</w:t>
            </w:r>
          </w:p>
          <w:p w:rsidR="00AF1ECE" w:rsidRPr="004818D5" w:rsidRDefault="00AF1ECE" w:rsidP="00AF1ECE">
            <w:pPr>
              <w:pStyle w:val="Default"/>
              <w:ind w:firstLine="340"/>
              <w:jc w:val="both"/>
              <w:rPr>
                <w:rFonts w:eastAsia="Calibri"/>
                <w:lang w:val="uk-UA"/>
              </w:rPr>
            </w:pPr>
            <w:r>
              <w:rPr>
                <w:rFonts w:eastAsia="Calibri"/>
                <w:lang w:val="uk-UA"/>
              </w:rPr>
              <w:t>Наказ Міністерства закордонних справ України від 22.12.2017 № 573</w:t>
            </w:r>
            <w:r>
              <w:t xml:space="preserve"> "</w:t>
            </w:r>
            <w:r w:rsidRPr="00AF1ECE">
              <w:rPr>
                <w:rFonts w:eastAsia="Calibri"/>
                <w:lang w:val="uk-UA"/>
              </w:rPr>
              <w:t xml:space="preserve">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w:t>
            </w:r>
            <w:r w:rsidRPr="00AF1ECE">
              <w:rPr>
                <w:rFonts w:eastAsia="Calibri"/>
                <w:lang w:val="uk-UA"/>
              </w:rPr>
              <w:lastRenderedPageBreak/>
              <w:t>України, які виїхали за кордон тимчасово</w:t>
            </w:r>
            <w:r>
              <w:rPr>
                <w:rFonts w:eastAsia="Calibri"/>
                <w:lang w:val="uk-UA"/>
              </w:rPr>
              <w:t>", з</w:t>
            </w:r>
            <w:r w:rsidRPr="00AF1ECE">
              <w:rPr>
                <w:rFonts w:eastAsia="Calibri"/>
                <w:lang w:val="uk-UA"/>
              </w:rPr>
              <w:t>ареєстрован</w:t>
            </w:r>
            <w:r>
              <w:rPr>
                <w:rFonts w:eastAsia="Calibri"/>
                <w:lang w:val="uk-UA"/>
              </w:rPr>
              <w:t xml:space="preserve">ий </w:t>
            </w:r>
            <w:r w:rsidRPr="00AF1ECE">
              <w:rPr>
                <w:rFonts w:eastAsia="Calibri"/>
                <w:lang w:val="uk-UA"/>
              </w:rPr>
              <w:t>в Міністерстві</w:t>
            </w:r>
            <w:r w:rsidRPr="00AF1ECE">
              <w:rPr>
                <w:rFonts w:eastAsia="Calibri"/>
                <w:lang w:val="uk-UA"/>
              </w:rPr>
              <w:br/>
              <w:t>юстиції України</w:t>
            </w:r>
            <w:r>
              <w:rPr>
                <w:rFonts w:eastAsia="Calibri"/>
                <w:lang w:val="uk-UA"/>
              </w:rPr>
              <w:t xml:space="preserve"> </w:t>
            </w:r>
            <w:r w:rsidRPr="00AF1ECE">
              <w:rPr>
                <w:rFonts w:eastAsia="Calibri"/>
                <w:lang w:val="uk-UA"/>
              </w:rPr>
              <w:t>18</w:t>
            </w:r>
            <w:r>
              <w:rPr>
                <w:rFonts w:eastAsia="Calibri"/>
                <w:lang w:val="uk-UA"/>
              </w:rPr>
              <w:t xml:space="preserve">, 01.2018 </w:t>
            </w:r>
            <w:r w:rsidRPr="00AF1ECE">
              <w:rPr>
                <w:rFonts w:eastAsia="Calibri"/>
                <w:lang w:val="uk-UA"/>
              </w:rPr>
              <w:t>за № 77/31529</w:t>
            </w:r>
          </w:p>
        </w:tc>
      </w:tr>
      <w:tr w:rsidR="001B3B89" w:rsidRPr="00B45D89"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7.</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Акти місцевих органів виконавчої влади / місцевого самоврядування</w:t>
            </w:r>
          </w:p>
        </w:tc>
        <w:tc>
          <w:tcPr>
            <w:tcW w:w="9781" w:type="dxa"/>
            <w:tcBorders>
              <w:top w:val="single" w:sz="4" w:space="0" w:color="auto"/>
              <w:left w:val="single" w:sz="4" w:space="0" w:color="auto"/>
              <w:bottom w:val="single" w:sz="4" w:space="0" w:color="auto"/>
              <w:right w:val="single" w:sz="4" w:space="0" w:color="auto"/>
            </w:tcBorders>
          </w:tcPr>
          <w:p w:rsidR="001B3B89" w:rsidRDefault="001B3B89" w:rsidP="00581FF8">
            <w:pPr>
              <w:tabs>
                <w:tab w:val="left" w:pos="151"/>
              </w:tabs>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Рішення Чернігівської міської ради від 26.12.2012 "Про Порядок організації роботи учасників Центру надання адміністративних послуг м. Чернігова" (28 сесія 6 скликання) із змінами та доповненнями</w:t>
            </w:r>
          </w:p>
          <w:p w:rsidR="00550DC9" w:rsidRDefault="00550DC9" w:rsidP="00581FF8">
            <w:pPr>
              <w:spacing w:after="0" w:line="240" w:lineRule="auto"/>
              <w:ind w:firstLine="340"/>
              <w:jc w:val="both"/>
              <w:rPr>
                <w:rFonts w:ascii="Times New Roman" w:eastAsia="Times New Roman" w:hAnsi="Times New Roman" w:cs="Times New Roman"/>
                <w:sz w:val="24"/>
                <w:szCs w:val="24"/>
                <w:lang w:val="uk-UA" w:eastAsia="ru-RU"/>
              </w:rPr>
            </w:pPr>
            <w:r w:rsidRPr="00550DC9">
              <w:rPr>
                <w:rFonts w:ascii="Times New Roman" w:eastAsia="Times New Roman" w:hAnsi="Times New Roman" w:cs="Times New Roman"/>
                <w:sz w:val="24"/>
                <w:szCs w:val="24"/>
                <w:lang w:val="uk-UA" w:eastAsia="ru-RU"/>
              </w:rPr>
              <w:t xml:space="preserve">Рішення Чернігівської міської ради від 31.03.2016 № 6/VІІ-11 </w:t>
            </w:r>
            <w:r>
              <w:rPr>
                <w:rFonts w:ascii="Times New Roman" w:eastAsia="Times New Roman" w:hAnsi="Times New Roman" w:cs="Times New Roman"/>
                <w:sz w:val="24"/>
                <w:szCs w:val="24"/>
                <w:lang w:val="uk-UA" w:eastAsia="ru-RU"/>
              </w:rPr>
              <w:t>"</w:t>
            </w:r>
            <w:r w:rsidRPr="00550DC9">
              <w:rPr>
                <w:rFonts w:ascii="Times New Roman" w:eastAsia="Times New Roman" w:hAnsi="Times New Roman" w:cs="Times New Roman"/>
                <w:sz w:val="24"/>
                <w:szCs w:val="24"/>
                <w:lang w:val="uk-UA" w:eastAsia="ru-RU"/>
              </w:rPr>
              <w:t>Про визначення органу, що здійснює</w:t>
            </w:r>
            <w:r>
              <w:rPr>
                <w:rFonts w:ascii="Times New Roman" w:eastAsia="Times New Roman" w:hAnsi="Times New Roman" w:cs="Times New Roman"/>
                <w:sz w:val="24"/>
                <w:szCs w:val="24"/>
                <w:lang w:val="uk-UA" w:eastAsia="ru-RU"/>
              </w:rPr>
              <w:t xml:space="preserve"> </w:t>
            </w:r>
            <w:r w:rsidRPr="00550DC9">
              <w:rPr>
                <w:rFonts w:ascii="Times New Roman" w:eastAsia="Times New Roman" w:hAnsi="Times New Roman" w:cs="Times New Roman"/>
                <w:sz w:val="24"/>
                <w:szCs w:val="24"/>
                <w:lang w:val="uk-UA" w:eastAsia="ru-RU"/>
              </w:rPr>
              <w:t>реєстрацію, зняття з реєстрації місця</w:t>
            </w:r>
            <w:r>
              <w:rPr>
                <w:rFonts w:ascii="Times New Roman" w:eastAsia="Times New Roman" w:hAnsi="Times New Roman" w:cs="Times New Roman"/>
                <w:sz w:val="24"/>
                <w:szCs w:val="24"/>
                <w:lang w:val="uk-UA" w:eastAsia="ru-RU"/>
              </w:rPr>
              <w:t xml:space="preserve"> </w:t>
            </w:r>
            <w:r w:rsidRPr="00550DC9">
              <w:rPr>
                <w:rFonts w:ascii="Times New Roman" w:eastAsia="Times New Roman" w:hAnsi="Times New Roman" w:cs="Times New Roman"/>
                <w:sz w:val="24"/>
                <w:szCs w:val="24"/>
                <w:lang w:val="uk-UA" w:eastAsia="ru-RU"/>
              </w:rPr>
              <w:t>проживання особи</w:t>
            </w:r>
            <w:r>
              <w:rPr>
                <w:rFonts w:ascii="Times New Roman" w:eastAsia="Times New Roman" w:hAnsi="Times New Roman" w:cs="Times New Roman"/>
                <w:sz w:val="24"/>
                <w:szCs w:val="24"/>
                <w:lang w:val="uk-UA" w:eastAsia="ru-RU"/>
              </w:rPr>
              <w:t xml:space="preserve">" </w:t>
            </w:r>
          </w:p>
          <w:p w:rsidR="00705664" w:rsidRPr="004818D5" w:rsidRDefault="00D7004D" w:rsidP="00581FF8">
            <w:pPr>
              <w:tabs>
                <w:tab w:val="left" w:pos="151"/>
              </w:tabs>
              <w:spacing w:after="0" w:line="240" w:lineRule="auto"/>
              <w:ind w:firstLine="340"/>
              <w:jc w:val="both"/>
              <w:rPr>
                <w:rFonts w:ascii="Times New Roman" w:eastAsia="Times New Roman" w:hAnsi="Times New Roman" w:cs="Times New Roman"/>
                <w:sz w:val="24"/>
                <w:szCs w:val="24"/>
                <w:highlight w:val="yellow"/>
                <w:lang w:val="uk-UA" w:eastAsia="ru-RU"/>
              </w:rPr>
            </w:pPr>
            <w:r>
              <w:rPr>
                <w:rFonts w:ascii="Times New Roman" w:eastAsia="Times New Roman" w:hAnsi="Times New Roman" w:cs="Times New Roman"/>
                <w:sz w:val="24"/>
                <w:szCs w:val="24"/>
                <w:lang w:val="uk-UA" w:eastAsia="ru-RU"/>
              </w:rPr>
              <w:t>Р</w:t>
            </w:r>
            <w:r w:rsidRPr="00D7004D">
              <w:rPr>
                <w:rFonts w:ascii="Times New Roman" w:eastAsia="Times New Roman" w:hAnsi="Times New Roman" w:cs="Times New Roman"/>
                <w:sz w:val="24"/>
                <w:szCs w:val="24"/>
                <w:lang w:val="uk-UA" w:eastAsia="ru-RU"/>
              </w:rPr>
              <w:t>ішення</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виконавчого комітету Чернігівської міської</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ради від 04</w:t>
            </w:r>
            <w:r w:rsidR="00581FF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06.20</w:t>
            </w:r>
            <w:r w:rsidR="00581FF8">
              <w:rPr>
                <w:rFonts w:ascii="Times New Roman" w:eastAsia="Times New Roman" w:hAnsi="Times New Roman" w:cs="Times New Roman"/>
                <w:sz w:val="24"/>
                <w:szCs w:val="24"/>
                <w:lang w:val="uk-UA" w:eastAsia="ru-RU"/>
              </w:rPr>
              <w:t>20</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 217</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Про затвердження Порядку оформлення</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матеріалів про адміністративні правопорушення</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адміністраторами управління адміністративних</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послуг Чернігівської міської ради</w:t>
            </w:r>
            <w:r>
              <w:rPr>
                <w:rFonts w:ascii="Times New Roman" w:eastAsia="Times New Roman" w:hAnsi="Times New Roman" w:cs="Times New Roman"/>
                <w:sz w:val="24"/>
                <w:szCs w:val="24"/>
                <w:lang w:val="uk-UA" w:eastAsia="ru-RU"/>
              </w:rPr>
              <w:t>"</w:t>
            </w:r>
          </w:p>
        </w:tc>
      </w:tr>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4818D5" w:rsidRDefault="001B3B89" w:rsidP="00051DF8">
            <w:pPr>
              <w:spacing w:before="120" w:after="120" w:line="240" w:lineRule="auto"/>
              <w:jc w:val="center"/>
              <w:rPr>
                <w:rFonts w:ascii="Times New Roman" w:eastAsia="Times New Roman" w:hAnsi="Times New Roman" w:cs="Calibri"/>
                <w:b/>
                <w:sz w:val="24"/>
                <w:szCs w:val="24"/>
                <w:highlight w:val="yellow"/>
                <w:lang w:val="uk-UA" w:eastAsia="ru-RU"/>
              </w:rPr>
            </w:pPr>
            <w:r w:rsidRPr="00F70897">
              <w:rPr>
                <w:rFonts w:ascii="Times New Roman" w:eastAsia="Times New Roman" w:hAnsi="Times New Roman" w:cs="Calibri"/>
                <w:b/>
                <w:sz w:val="24"/>
                <w:szCs w:val="24"/>
                <w:lang w:val="uk-UA" w:eastAsia="ru-RU"/>
              </w:rPr>
              <w:t>Умови отримання адміністративної послуги</w:t>
            </w:r>
          </w:p>
        </w:tc>
      </w:tr>
      <w:tr w:rsidR="001B3B89" w:rsidRPr="00255CCA" w:rsidTr="00F70897">
        <w:trPr>
          <w:trHeight w:val="541"/>
        </w:trPr>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8.</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Підстава для о</w:t>
            </w:r>
            <w:r w:rsidR="008148C9">
              <w:rPr>
                <w:rFonts w:ascii="Times New Roman" w:eastAsia="Times New Roman" w:hAnsi="Times New Roman" w:cs="Calibri"/>
                <w:sz w:val="24"/>
                <w:szCs w:val="24"/>
                <w:lang w:val="uk-UA" w:eastAsia="ru-RU"/>
              </w:rPr>
              <w:t>тримання</w:t>
            </w:r>
            <w:r w:rsidRPr="00315192">
              <w:rPr>
                <w:rFonts w:ascii="Times New Roman" w:eastAsia="Times New Roman" w:hAnsi="Times New Roman" w:cs="Calibri"/>
                <w:sz w:val="24"/>
                <w:szCs w:val="24"/>
                <w:lang w:val="uk-UA" w:eastAsia="ru-RU"/>
              </w:rPr>
              <w:t xml:space="preserve">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4A36B4" w:rsidRDefault="00F70897" w:rsidP="008148C9">
            <w:pPr>
              <w:pStyle w:val="rvps2"/>
              <w:shd w:val="clear" w:color="auto" w:fill="FFFFFF"/>
              <w:spacing w:before="0" w:beforeAutospacing="0" w:after="0" w:afterAutospacing="0"/>
              <w:ind w:firstLine="317"/>
              <w:jc w:val="both"/>
              <w:textAlignment w:val="baseline"/>
              <w:rPr>
                <w:color w:val="000000"/>
                <w:lang w:val="uk-UA"/>
              </w:rPr>
            </w:pPr>
            <w:r w:rsidRPr="008148C9">
              <w:rPr>
                <w:color w:val="000000"/>
                <w:lang w:val="uk-UA"/>
              </w:rPr>
              <w:t xml:space="preserve">Заява </w:t>
            </w:r>
            <w:r w:rsidR="00597E16" w:rsidRPr="008148C9">
              <w:rPr>
                <w:color w:val="000000"/>
                <w:lang w:val="uk-UA"/>
              </w:rPr>
              <w:t xml:space="preserve">про </w:t>
            </w:r>
            <w:r w:rsidR="00AF1ECE">
              <w:rPr>
                <w:color w:val="000000"/>
                <w:lang w:val="uk-UA"/>
              </w:rPr>
              <w:t>видачу витягу з реєстру територіальної громади</w:t>
            </w:r>
            <w:r w:rsidR="008A656A">
              <w:rPr>
                <w:color w:val="000000"/>
                <w:lang w:val="uk-UA"/>
              </w:rPr>
              <w:t xml:space="preserve">, яка </w:t>
            </w:r>
            <w:r w:rsidR="004A36B4">
              <w:rPr>
                <w:color w:val="000000"/>
                <w:lang w:val="uk-UA"/>
              </w:rPr>
              <w:t>подається:</w:t>
            </w:r>
          </w:p>
          <w:p w:rsidR="004A36B4" w:rsidRDefault="004A36B4" w:rsidP="008148C9">
            <w:pPr>
              <w:pStyle w:val="rvps2"/>
              <w:shd w:val="clear" w:color="auto" w:fill="FFFFFF"/>
              <w:spacing w:before="0" w:beforeAutospacing="0" w:after="0" w:afterAutospacing="0"/>
              <w:ind w:firstLine="317"/>
              <w:jc w:val="both"/>
              <w:textAlignment w:val="baseline"/>
              <w:rPr>
                <w:color w:val="000000"/>
                <w:lang w:val="uk-UA"/>
              </w:rPr>
            </w:pPr>
            <w:r>
              <w:rPr>
                <w:color w:val="000000"/>
                <w:lang w:val="uk-UA"/>
              </w:rPr>
              <w:t>особою, яка декларує або реєструє місце проживання (перебування);</w:t>
            </w:r>
          </w:p>
          <w:p w:rsidR="004A36B4" w:rsidRDefault="004A36B4" w:rsidP="008148C9">
            <w:pPr>
              <w:pStyle w:val="rvps2"/>
              <w:shd w:val="clear" w:color="auto" w:fill="FFFFFF"/>
              <w:spacing w:before="0" w:beforeAutospacing="0" w:after="0" w:afterAutospacing="0"/>
              <w:ind w:firstLine="317"/>
              <w:jc w:val="both"/>
              <w:textAlignment w:val="baseline"/>
              <w:rPr>
                <w:color w:val="000000"/>
                <w:lang w:val="uk-UA"/>
              </w:rPr>
            </w:pPr>
            <w:r>
              <w:rPr>
                <w:color w:val="000000"/>
                <w:lang w:val="uk-UA"/>
              </w:rPr>
              <w:t>власником (співвласником) житла;</w:t>
            </w:r>
          </w:p>
          <w:p w:rsidR="004A36B4" w:rsidRDefault="004A36B4" w:rsidP="008148C9">
            <w:pPr>
              <w:pStyle w:val="rvps2"/>
              <w:shd w:val="clear" w:color="auto" w:fill="FFFFFF"/>
              <w:spacing w:before="0" w:beforeAutospacing="0" w:after="0" w:afterAutospacing="0"/>
              <w:ind w:firstLine="317"/>
              <w:jc w:val="both"/>
              <w:textAlignment w:val="baseline"/>
              <w:rPr>
                <w:color w:val="000000"/>
                <w:lang w:val="uk-UA"/>
              </w:rPr>
            </w:pPr>
            <w:r>
              <w:rPr>
                <w:color w:val="000000"/>
                <w:lang w:val="uk-UA"/>
              </w:rPr>
              <w:t>представником (законним представником) особи або власника (співвласника) житла;</w:t>
            </w:r>
          </w:p>
          <w:p w:rsidR="004A36B4" w:rsidRDefault="004A36B4" w:rsidP="008148C9">
            <w:pPr>
              <w:pStyle w:val="rvps2"/>
              <w:shd w:val="clear" w:color="auto" w:fill="FFFFFF"/>
              <w:spacing w:before="0" w:beforeAutospacing="0" w:after="0" w:afterAutospacing="0"/>
              <w:ind w:firstLine="317"/>
              <w:jc w:val="both"/>
              <w:textAlignment w:val="baseline"/>
              <w:rPr>
                <w:color w:val="000000"/>
                <w:lang w:val="uk-UA"/>
              </w:rPr>
            </w:pPr>
            <w:r>
              <w:rPr>
                <w:color w:val="000000"/>
                <w:lang w:val="uk-UA"/>
              </w:rPr>
              <w:t xml:space="preserve">уповноваженою особою з управління (утримання) гуртожитку, </w:t>
            </w:r>
            <w:r w:rsidRPr="004A36B4">
              <w:rPr>
                <w:color w:val="000000"/>
                <w:lang w:val="uk-UA"/>
              </w:rPr>
              <w:t>що належить до сфери управління підприємств, установ, організацій незалежно від форми власності</w:t>
            </w:r>
            <w:r>
              <w:rPr>
                <w:color w:val="000000"/>
                <w:lang w:val="uk-UA"/>
              </w:rPr>
              <w:t>;</w:t>
            </w:r>
          </w:p>
          <w:p w:rsidR="00114E44" w:rsidRPr="00114E44" w:rsidRDefault="004A36B4" w:rsidP="004A36B4">
            <w:pPr>
              <w:pStyle w:val="rvps2"/>
              <w:shd w:val="clear" w:color="auto" w:fill="FFFFFF"/>
              <w:spacing w:before="0" w:beforeAutospacing="0" w:after="0" w:afterAutospacing="0"/>
              <w:ind w:firstLine="317"/>
              <w:jc w:val="both"/>
              <w:textAlignment w:val="baseline"/>
              <w:rPr>
                <w:rFonts w:cs="Calibri"/>
                <w:highlight w:val="yellow"/>
                <w:lang w:val="uk-UA"/>
              </w:rPr>
            </w:pPr>
            <w:proofErr w:type="spellStart"/>
            <w:r>
              <w:rPr>
                <w:color w:val="000000"/>
                <w:lang w:val="uk-UA"/>
              </w:rPr>
              <w:t>іпотекодержателем</w:t>
            </w:r>
            <w:proofErr w:type="spellEnd"/>
            <w:r>
              <w:rPr>
                <w:color w:val="000000"/>
                <w:lang w:val="uk-UA"/>
              </w:rPr>
              <w:t xml:space="preserve"> або довірчим власником.</w:t>
            </w:r>
          </w:p>
        </w:tc>
      </w:tr>
      <w:tr w:rsidR="001B3B89" w:rsidRPr="00B45D89"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9.</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8148C9" w:rsidP="008148C9">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П</w:t>
            </w:r>
            <w:r w:rsidR="001B3B89" w:rsidRPr="00315192">
              <w:rPr>
                <w:rFonts w:ascii="Times New Roman" w:eastAsia="Times New Roman" w:hAnsi="Times New Roman" w:cs="Calibri"/>
                <w:sz w:val="24"/>
                <w:szCs w:val="24"/>
                <w:lang w:val="uk-UA" w:eastAsia="ru-RU"/>
              </w:rPr>
              <w:t xml:space="preserve">ерелік документів, необхідних для отримання адміністративної послуги, </w:t>
            </w:r>
            <w:r>
              <w:rPr>
                <w:rFonts w:ascii="Times New Roman" w:eastAsia="Times New Roman" w:hAnsi="Times New Roman" w:cs="Calibri"/>
                <w:sz w:val="24"/>
                <w:szCs w:val="24"/>
                <w:lang w:val="uk-UA" w:eastAsia="ru-RU"/>
              </w:rPr>
              <w:t>т</w:t>
            </w:r>
            <w:r w:rsidR="001B3B89" w:rsidRPr="00315192">
              <w:rPr>
                <w:rFonts w:ascii="Times New Roman" w:eastAsia="Times New Roman" w:hAnsi="Times New Roman" w:cs="Calibri"/>
                <w:sz w:val="24"/>
                <w:szCs w:val="24"/>
                <w:lang w:val="uk-UA" w:eastAsia="ru-RU"/>
              </w:rPr>
              <w:t xml:space="preserve">а </w:t>
            </w:r>
            <w:r>
              <w:rPr>
                <w:rFonts w:ascii="Times New Roman" w:eastAsia="Times New Roman" w:hAnsi="Times New Roman" w:cs="Calibri"/>
                <w:sz w:val="24"/>
                <w:szCs w:val="24"/>
                <w:lang w:val="uk-UA" w:eastAsia="ru-RU"/>
              </w:rPr>
              <w:t>умови отримання адміністративної послуги</w:t>
            </w:r>
            <w:r w:rsidR="001B3B89" w:rsidRPr="00315192">
              <w:rPr>
                <w:rFonts w:ascii="Times New Roman" w:eastAsia="Times New Roman" w:hAnsi="Times New Roman" w:cs="Calibri"/>
                <w:sz w:val="24"/>
                <w:szCs w:val="24"/>
                <w:lang w:val="uk-UA" w:eastAsia="ru-RU"/>
              </w:rPr>
              <w:tab/>
            </w:r>
          </w:p>
        </w:tc>
        <w:tc>
          <w:tcPr>
            <w:tcW w:w="9781" w:type="dxa"/>
            <w:tcBorders>
              <w:top w:val="single" w:sz="4" w:space="0" w:color="auto"/>
              <w:left w:val="single" w:sz="4" w:space="0" w:color="auto"/>
              <w:bottom w:val="single" w:sz="4" w:space="0" w:color="auto"/>
              <w:right w:val="single" w:sz="4" w:space="0" w:color="auto"/>
            </w:tcBorders>
          </w:tcPr>
          <w:p w:rsidR="004A36B4" w:rsidRDefault="00C433A9" w:rsidP="00C433A9">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 xml:space="preserve">Для </w:t>
            </w:r>
            <w:r w:rsidR="004A36B4">
              <w:rPr>
                <w:rFonts w:ascii="Times New Roman" w:eastAsia="Calibri" w:hAnsi="Times New Roman" w:cs="Times New Roman"/>
                <w:sz w:val="24"/>
                <w:szCs w:val="24"/>
                <w:lang w:val="uk-UA"/>
              </w:rPr>
              <w:t xml:space="preserve">отримання витягу </w:t>
            </w:r>
            <w:r w:rsidR="004A36B4" w:rsidRPr="004A36B4">
              <w:rPr>
                <w:rFonts w:ascii="Times New Roman" w:eastAsia="Calibri" w:hAnsi="Times New Roman" w:cs="Times New Roman"/>
                <w:sz w:val="24"/>
                <w:szCs w:val="24"/>
                <w:lang w:val="uk-UA"/>
              </w:rPr>
              <w:t xml:space="preserve">з реєстру територіальної громади </w:t>
            </w:r>
            <w:r w:rsidR="004A36B4">
              <w:rPr>
                <w:rFonts w:ascii="Times New Roman" w:eastAsia="Calibri" w:hAnsi="Times New Roman" w:cs="Times New Roman"/>
                <w:sz w:val="24"/>
                <w:szCs w:val="24"/>
                <w:lang w:val="uk-UA"/>
              </w:rPr>
              <w:t>під час особистого відвідування органу реєстрації подається</w:t>
            </w:r>
            <w:r w:rsidR="000B4CC6">
              <w:rPr>
                <w:rFonts w:ascii="Times New Roman" w:eastAsia="Calibri" w:hAnsi="Times New Roman" w:cs="Times New Roman"/>
                <w:sz w:val="24"/>
                <w:szCs w:val="24"/>
                <w:lang w:val="uk-UA"/>
              </w:rPr>
              <w:t xml:space="preserve"> </w:t>
            </w:r>
            <w:r w:rsidR="004A36B4">
              <w:rPr>
                <w:rFonts w:ascii="Times New Roman" w:eastAsia="Calibri" w:hAnsi="Times New Roman" w:cs="Times New Roman"/>
                <w:sz w:val="24"/>
                <w:szCs w:val="24"/>
                <w:lang w:val="uk-UA"/>
              </w:rPr>
              <w:t>заява</w:t>
            </w:r>
            <w:r w:rsidR="000B4CC6">
              <w:rPr>
                <w:rFonts w:ascii="Times New Roman" w:eastAsia="Calibri" w:hAnsi="Times New Roman" w:cs="Times New Roman"/>
                <w:sz w:val="24"/>
                <w:szCs w:val="24"/>
                <w:lang w:val="uk-UA"/>
              </w:rPr>
              <w:t>.</w:t>
            </w:r>
          </w:p>
          <w:p w:rsidR="000B4CC6" w:rsidRDefault="000B4CC6" w:rsidP="00C433A9">
            <w:pPr>
              <w:tabs>
                <w:tab w:val="left" w:pos="151"/>
              </w:tabs>
              <w:spacing w:after="0" w:line="240" w:lineRule="auto"/>
              <w:ind w:firstLine="317"/>
              <w:jc w:val="both"/>
              <w:rPr>
                <w:rFonts w:ascii="Times New Roman" w:eastAsia="Calibri" w:hAnsi="Times New Roman" w:cs="Times New Roman"/>
                <w:sz w:val="24"/>
                <w:szCs w:val="24"/>
                <w:lang w:val="uk-UA"/>
              </w:rPr>
            </w:pPr>
            <w:r w:rsidRPr="000B4CC6">
              <w:rPr>
                <w:rFonts w:ascii="Times New Roman" w:eastAsia="Calibri" w:hAnsi="Times New Roman" w:cs="Times New Roman"/>
                <w:sz w:val="24"/>
                <w:szCs w:val="24"/>
                <w:lang w:val="uk-UA"/>
              </w:rPr>
              <w:t>Для посвідчення особи суб’єкта звернення під час особистого відвідування органу реєстрації пред’являється паспортний документ особи або довідка про звернення за захистом в Україні. У разі звернення законним представником (представником) додатково подається документ, що посвідчує його особу та підтверджує повноваження. У разі звернення за отриманням витягу власником житла додатково подається документ, що підтверджує право власності на житло.</w:t>
            </w:r>
          </w:p>
          <w:p w:rsidR="003E2271" w:rsidRPr="00C36807" w:rsidRDefault="00C36807" w:rsidP="000F1097">
            <w:pPr>
              <w:pStyle w:val="rvps2"/>
              <w:shd w:val="clear" w:color="auto" w:fill="FFFFFF"/>
              <w:spacing w:before="120" w:beforeAutospacing="0" w:after="0" w:afterAutospacing="0"/>
              <w:ind w:firstLine="342"/>
              <w:jc w:val="both"/>
              <w:textAlignment w:val="baseline"/>
              <w:rPr>
                <w:rFonts w:cs="Calibri"/>
                <w:color w:val="002060"/>
                <w:lang w:val="uk-UA"/>
              </w:rPr>
            </w:pPr>
            <w:bookmarkStart w:id="0" w:name="n92"/>
            <w:bookmarkEnd w:id="0"/>
            <w:r w:rsidRPr="000F1097">
              <w:rPr>
                <w:color w:val="333333"/>
                <w:u w:val="single"/>
                <w:shd w:val="clear" w:color="auto" w:fill="FFFFFF"/>
                <w:lang w:val="uk-UA"/>
              </w:rPr>
              <w:t>У разі прийняття рішення про зміну нумерації будинків, перейменування географічних об’єктів, населених пунктів, адміністративно-територіальних одиниць, зміни в адміністративно-територіальному устрої</w:t>
            </w:r>
            <w:r w:rsidRPr="00C36807">
              <w:rPr>
                <w:color w:val="333333"/>
                <w:shd w:val="clear" w:color="auto" w:fill="FFFFFF"/>
                <w:lang w:val="uk-UA"/>
              </w:rPr>
              <w:t xml:space="preserve"> в порядку, встановленому законом, вносяться зміни до реєстру територіальної громади із збереженням попередніх даних про дату реєстрації/декларування місця проживання (перебування) із подальшим внесенням такої інформації до відомчої інформаційної системи ДМС та Єдиного державного демографічного реєстру.</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10.</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Порядок та спосіб подання документів, необхідних для отримання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1B3B89" w:rsidRDefault="000B4CC6" w:rsidP="008A656A">
            <w:pPr>
              <w:spacing w:after="0" w:line="240" w:lineRule="auto"/>
              <w:ind w:firstLine="340"/>
              <w:jc w:val="both"/>
              <w:rPr>
                <w:rFonts w:ascii="Times New Roman" w:eastAsia="Calibri" w:hAnsi="Times New Roman" w:cs="Times New Roman"/>
                <w:sz w:val="24"/>
                <w:szCs w:val="24"/>
                <w:lang w:val="uk-UA"/>
              </w:rPr>
            </w:pPr>
            <w:r w:rsidRPr="000B4CC6">
              <w:rPr>
                <w:rFonts w:ascii="Times New Roman" w:eastAsia="Calibri" w:hAnsi="Times New Roman" w:cs="Times New Roman"/>
                <w:sz w:val="24"/>
                <w:szCs w:val="24"/>
                <w:lang w:val="uk-UA"/>
              </w:rPr>
              <w:t>Заява подається в усній чи письмовій формі</w:t>
            </w:r>
            <w:r>
              <w:rPr>
                <w:rFonts w:ascii="Times New Roman" w:eastAsia="Calibri" w:hAnsi="Times New Roman" w:cs="Times New Roman"/>
                <w:sz w:val="24"/>
                <w:szCs w:val="24"/>
                <w:lang w:val="uk-UA"/>
              </w:rPr>
              <w:t>.</w:t>
            </w:r>
          </w:p>
          <w:p w:rsidR="00B45D89" w:rsidRDefault="00B45D89" w:rsidP="008A656A">
            <w:pPr>
              <w:spacing w:after="0" w:line="240" w:lineRule="auto"/>
              <w:ind w:firstLine="340"/>
              <w:jc w:val="both"/>
              <w:rPr>
                <w:rFonts w:ascii="Times New Roman" w:eastAsia="Calibri" w:hAnsi="Times New Roman" w:cs="Times New Roman"/>
                <w:sz w:val="24"/>
                <w:szCs w:val="24"/>
                <w:lang w:val="uk-UA"/>
              </w:rPr>
            </w:pPr>
            <w:r w:rsidRPr="00B45D89">
              <w:rPr>
                <w:rFonts w:ascii="Times New Roman" w:eastAsia="Calibri" w:hAnsi="Times New Roman" w:cs="Times New Roman"/>
                <w:sz w:val="24"/>
                <w:szCs w:val="24"/>
                <w:lang w:val="uk-UA"/>
              </w:rPr>
              <w:t xml:space="preserve">Письмова заява подається у довільній формі, придатній для сприйняття її змісту. </w:t>
            </w:r>
          </w:p>
          <w:p w:rsidR="008A656A" w:rsidRDefault="008A656A" w:rsidP="008A656A">
            <w:pPr>
              <w:spacing w:after="0" w:line="240" w:lineRule="auto"/>
              <w:ind w:firstLine="340"/>
              <w:jc w:val="both"/>
              <w:rPr>
                <w:rFonts w:ascii="Times New Roman" w:eastAsia="Calibri" w:hAnsi="Times New Roman" w:cs="Times New Roman"/>
                <w:sz w:val="24"/>
                <w:szCs w:val="24"/>
                <w:lang w:val="uk-UA"/>
              </w:rPr>
            </w:pPr>
            <w:bookmarkStart w:id="1" w:name="_GoBack"/>
            <w:bookmarkEnd w:id="1"/>
            <w:r w:rsidRPr="008A656A">
              <w:rPr>
                <w:rFonts w:ascii="Times New Roman" w:eastAsia="Calibri" w:hAnsi="Times New Roman" w:cs="Times New Roman"/>
                <w:sz w:val="24"/>
                <w:szCs w:val="24"/>
                <w:lang w:val="uk-UA"/>
              </w:rPr>
              <w:t>Письмова заява може бути подана в електронній або паперовій формі.</w:t>
            </w:r>
          </w:p>
          <w:p w:rsidR="008A656A" w:rsidRDefault="008A656A" w:rsidP="008A656A">
            <w:pPr>
              <w:spacing w:after="0" w:line="240" w:lineRule="auto"/>
              <w:ind w:firstLine="340"/>
              <w:jc w:val="both"/>
              <w:rPr>
                <w:rFonts w:ascii="Times New Roman" w:eastAsia="Calibri" w:hAnsi="Times New Roman" w:cs="Times New Roman"/>
                <w:sz w:val="24"/>
                <w:szCs w:val="24"/>
                <w:lang w:val="uk-UA"/>
              </w:rPr>
            </w:pPr>
            <w:r w:rsidRPr="008A656A">
              <w:rPr>
                <w:rFonts w:ascii="Times New Roman" w:eastAsia="Calibri" w:hAnsi="Times New Roman" w:cs="Times New Roman"/>
                <w:sz w:val="24"/>
                <w:szCs w:val="24"/>
                <w:lang w:val="uk-UA"/>
              </w:rPr>
              <w:t>Заява, що подається в електронній формі, повинна відповідати вимогам </w:t>
            </w:r>
            <w:hyperlink r:id="rId11" w:tgtFrame="_blank" w:history="1">
              <w:r w:rsidRPr="008A656A">
                <w:rPr>
                  <w:rFonts w:ascii="Times New Roman" w:eastAsia="Calibri" w:hAnsi="Times New Roman" w:cs="Times New Roman"/>
                  <w:sz w:val="24"/>
                  <w:szCs w:val="24"/>
                  <w:lang w:val="uk-UA"/>
                </w:rPr>
                <w:t>Закону України</w:t>
              </w:r>
            </w:hyperlink>
            <w:r w:rsidRPr="008A656A">
              <w:rPr>
                <w:rFonts w:ascii="Times New Roman" w:eastAsia="Calibri" w:hAnsi="Times New Roman" w:cs="Times New Roman"/>
                <w:sz w:val="24"/>
                <w:szCs w:val="24"/>
                <w:lang w:val="uk-UA"/>
              </w:rPr>
              <w:t> "Про електронні документи та електронний документообіг".</w:t>
            </w:r>
          </w:p>
          <w:p w:rsidR="008A656A" w:rsidRPr="00315192" w:rsidRDefault="008A656A" w:rsidP="008A656A">
            <w:pPr>
              <w:spacing w:after="0" w:line="240" w:lineRule="auto"/>
              <w:ind w:firstLine="340"/>
              <w:jc w:val="both"/>
              <w:rPr>
                <w:rFonts w:ascii="Times New Roman" w:eastAsia="Times New Roman" w:hAnsi="Times New Roman" w:cs="Calibri"/>
                <w:sz w:val="24"/>
                <w:szCs w:val="24"/>
                <w:lang w:val="uk-UA" w:eastAsia="ru-RU"/>
              </w:rPr>
            </w:pPr>
            <w:r w:rsidRPr="008A656A">
              <w:rPr>
                <w:rFonts w:ascii="Times New Roman" w:eastAsia="Calibri" w:hAnsi="Times New Roman" w:cs="Times New Roman"/>
                <w:sz w:val="24"/>
                <w:szCs w:val="24"/>
                <w:lang w:val="uk-UA"/>
              </w:rPr>
              <w:t>Суб’єкт звернення може звернутися за отриманням витягу через Портал Дія після проходження ним електронної ідентифікації та автентифікації.</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w:t>
            </w:r>
          </w:p>
        </w:tc>
        <w:tc>
          <w:tcPr>
            <w:tcW w:w="4536" w:type="dxa"/>
            <w:tcBorders>
              <w:top w:val="single" w:sz="4" w:space="0" w:color="auto"/>
              <w:left w:val="single" w:sz="4" w:space="0" w:color="auto"/>
              <w:bottom w:val="single" w:sz="4" w:space="0" w:color="auto"/>
              <w:right w:val="single" w:sz="4" w:space="0" w:color="auto"/>
            </w:tcBorders>
          </w:tcPr>
          <w:p w:rsidR="001B3B89" w:rsidRPr="004818D5" w:rsidRDefault="001B3B89" w:rsidP="00051DF8">
            <w:pPr>
              <w:spacing w:after="0" w:line="240" w:lineRule="auto"/>
              <w:rPr>
                <w:rFonts w:ascii="Times New Roman" w:eastAsia="Times New Roman" w:hAnsi="Times New Roman" w:cs="Calibri"/>
                <w:sz w:val="24"/>
                <w:szCs w:val="24"/>
                <w:highlight w:val="yellow"/>
                <w:lang w:val="uk-UA" w:eastAsia="ru-RU"/>
              </w:rPr>
            </w:pPr>
            <w:r w:rsidRPr="004E45B1">
              <w:rPr>
                <w:rFonts w:ascii="Times New Roman" w:eastAsia="Times New Roman" w:hAnsi="Times New Roman" w:cs="Calibri"/>
                <w:sz w:val="24"/>
                <w:szCs w:val="24"/>
                <w:lang w:val="uk-UA" w:eastAsia="ru-RU"/>
              </w:rPr>
              <w:t>Платність (безоплатність)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1B3B89" w:rsidRPr="008D75A5" w:rsidRDefault="001B3B89" w:rsidP="008A656A">
            <w:pPr>
              <w:spacing w:after="0" w:line="240" w:lineRule="auto"/>
              <w:ind w:firstLine="340"/>
              <w:jc w:val="both"/>
              <w:rPr>
                <w:rFonts w:ascii="Times New Roman" w:eastAsia="Calibri" w:hAnsi="Times New Roman" w:cs="Times New Roman"/>
                <w:sz w:val="24"/>
                <w:szCs w:val="24"/>
                <w:highlight w:val="yellow"/>
              </w:rPr>
            </w:pPr>
            <w:r w:rsidRPr="00A922D7">
              <w:rPr>
                <w:rFonts w:ascii="Times New Roman" w:eastAsia="Calibri" w:hAnsi="Times New Roman" w:cs="Times New Roman"/>
                <w:sz w:val="24"/>
                <w:szCs w:val="24"/>
                <w:lang w:val="uk-UA"/>
              </w:rPr>
              <w:t xml:space="preserve">Адміністративна послуга </w:t>
            </w:r>
            <w:r w:rsidR="000B4E91">
              <w:rPr>
                <w:rFonts w:ascii="Times New Roman" w:eastAsia="Calibri" w:hAnsi="Times New Roman" w:cs="Times New Roman"/>
                <w:sz w:val="24"/>
                <w:szCs w:val="24"/>
                <w:lang w:val="uk-UA"/>
              </w:rPr>
              <w:t>є</w:t>
            </w:r>
            <w:r w:rsidRPr="00A922D7">
              <w:rPr>
                <w:rFonts w:ascii="Times New Roman" w:eastAsia="Calibri" w:hAnsi="Times New Roman" w:cs="Times New Roman"/>
                <w:sz w:val="24"/>
                <w:szCs w:val="24"/>
                <w:lang w:val="uk-UA"/>
              </w:rPr>
              <w:t xml:space="preserve"> </w:t>
            </w:r>
            <w:r w:rsidR="008A656A">
              <w:rPr>
                <w:rFonts w:ascii="Times New Roman" w:eastAsia="Calibri" w:hAnsi="Times New Roman" w:cs="Times New Roman"/>
                <w:sz w:val="24"/>
                <w:szCs w:val="24"/>
                <w:lang w:val="uk-UA"/>
              </w:rPr>
              <w:t>безо</w:t>
            </w:r>
            <w:r w:rsidRPr="00A922D7">
              <w:rPr>
                <w:rFonts w:ascii="Times New Roman" w:eastAsia="Calibri" w:hAnsi="Times New Roman" w:cs="Times New Roman"/>
                <w:sz w:val="24"/>
                <w:szCs w:val="24"/>
                <w:lang w:val="uk-UA"/>
              </w:rPr>
              <w:t>платно</w:t>
            </w:r>
            <w:r w:rsidR="000B4E91">
              <w:rPr>
                <w:rFonts w:ascii="Times New Roman" w:eastAsia="Calibri" w:hAnsi="Times New Roman" w:cs="Times New Roman"/>
                <w:sz w:val="24"/>
                <w:szCs w:val="24"/>
                <w:lang w:val="uk-UA"/>
              </w:rPr>
              <w:t>ю</w:t>
            </w:r>
            <w:r w:rsidRPr="00A922D7">
              <w:rPr>
                <w:rFonts w:ascii="Times New Roman" w:eastAsia="Calibri" w:hAnsi="Times New Roman" w:cs="Times New Roman"/>
                <w:sz w:val="24"/>
                <w:szCs w:val="24"/>
                <w:lang w:val="uk-UA"/>
              </w:rPr>
              <w:t>.</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12.</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Строк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DC03E6" w:rsidRDefault="00DC03E6" w:rsidP="00F61BF5">
            <w:pPr>
              <w:spacing w:after="0" w:line="240" w:lineRule="auto"/>
              <w:ind w:firstLine="317"/>
              <w:jc w:val="both"/>
              <w:rPr>
                <w:rFonts w:ascii="Times New Roman" w:hAnsi="Times New Roman" w:cs="Times New Roman"/>
                <w:sz w:val="24"/>
                <w:szCs w:val="24"/>
                <w:lang w:val="uk-UA"/>
              </w:rPr>
            </w:pPr>
            <w:r>
              <w:rPr>
                <w:rFonts w:ascii="Times New Roman" w:hAnsi="Times New Roman" w:cs="Times New Roman"/>
                <w:sz w:val="24"/>
                <w:szCs w:val="24"/>
                <w:lang w:val="uk-UA"/>
              </w:rPr>
              <w:t>Під час особистого звернення.</w:t>
            </w:r>
          </w:p>
          <w:p w:rsidR="001B3B89" w:rsidRPr="000924AC" w:rsidRDefault="00DC03E6" w:rsidP="00A41CCF">
            <w:pPr>
              <w:spacing w:after="0" w:line="240" w:lineRule="auto"/>
              <w:ind w:firstLine="340"/>
              <w:jc w:val="both"/>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 xml:space="preserve">Розгляд письмових заяв здійснюється відповідно до вимог </w:t>
            </w:r>
            <w:r w:rsidR="00A41CCF">
              <w:rPr>
                <w:rFonts w:ascii="Times New Roman" w:eastAsia="Calibri" w:hAnsi="Times New Roman" w:cs="Times New Roman"/>
                <w:sz w:val="24"/>
                <w:szCs w:val="24"/>
                <w:lang w:val="uk-UA"/>
              </w:rPr>
              <w:t>Закону України "</w:t>
            </w:r>
            <w:r w:rsidR="00A41CCF" w:rsidRPr="00A41CCF">
              <w:rPr>
                <w:rFonts w:ascii="Times New Roman" w:eastAsia="Calibri" w:hAnsi="Times New Roman" w:cs="Times New Roman"/>
                <w:sz w:val="24"/>
                <w:szCs w:val="24"/>
                <w:lang w:val="uk-UA"/>
              </w:rPr>
              <w:t>Про звернення громадян</w:t>
            </w:r>
            <w:r w:rsidR="00A41CCF">
              <w:rPr>
                <w:rFonts w:ascii="Times New Roman" w:eastAsia="Calibri" w:hAnsi="Times New Roman" w:cs="Times New Roman"/>
                <w:sz w:val="24"/>
                <w:szCs w:val="24"/>
                <w:lang w:val="uk-UA"/>
              </w:rPr>
              <w:t>"</w:t>
            </w:r>
            <w:r w:rsidR="00984BDC">
              <w:rPr>
                <w:rFonts w:ascii="Times New Roman" w:eastAsia="Calibri" w:hAnsi="Times New Roman" w:cs="Times New Roman"/>
                <w:sz w:val="24"/>
                <w:szCs w:val="24"/>
                <w:lang w:val="uk-UA"/>
              </w:rPr>
              <w:t>.</w:t>
            </w:r>
          </w:p>
        </w:tc>
      </w:tr>
      <w:tr w:rsidR="001B3B89" w:rsidRPr="004367E3"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13.</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Перелік підстав для відмови у наданні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F61BF5" w:rsidRDefault="00A41CCF" w:rsidP="00F61BF5">
            <w:pPr>
              <w:pStyle w:val="rvps2"/>
              <w:shd w:val="clear" w:color="auto" w:fill="FFFFFF"/>
              <w:spacing w:before="0" w:beforeAutospacing="0" w:after="0" w:afterAutospacing="0"/>
              <w:ind w:firstLine="317"/>
              <w:jc w:val="both"/>
              <w:textAlignment w:val="baseline"/>
              <w:rPr>
                <w:color w:val="000000"/>
                <w:lang w:val="uk-UA"/>
              </w:rPr>
            </w:pPr>
            <w:r>
              <w:rPr>
                <w:color w:val="000000"/>
                <w:lang w:val="uk-UA"/>
              </w:rPr>
              <w:t xml:space="preserve">Заявник </w:t>
            </w:r>
            <w:r w:rsidR="00B45D89">
              <w:rPr>
                <w:color w:val="000000"/>
                <w:lang w:val="uk-UA"/>
              </w:rPr>
              <w:t xml:space="preserve">не </w:t>
            </w:r>
            <w:r>
              <w:rPr>
                <w:color w:val="000000"/>
                <w:lang w:val="uk-UA"/>
              </w:rPr>
              <w:t xml:space="preserve">подав </w:t>
            </w:r>
            <w:r w:rsidR="00F61BF5" w:rsidRPr="00F61BF5">
              <w:rPr>
                <w:color w:val="000000"/>
                <w:lang w:val="uk-UA"/>
              </w:rPr>
              <w:t>або пода</w:t>
            </w:r>
            <w:r>
              <w:rPr>
                <w:color w:val="000000"/>
                <w:lang w:val="uk-UA"/>
              </w:rPr>
              <w:t>в</w:t>
            </w:r>
            <w:r w:rsidR="00F61BF5" w:rsidRPr="00F61BF5">
              <w:rPr>
                <w:color w:val="000000"/>
                <w:lang w:val="uk-UA"/>
              </w:rPr>
              <w:t xml:space="preserve"> не в повному обсязі необхідні документи</w:t>
            </w:r>
            <w:r w:rsidR="00984BDC">
              <w:rPr>
                <w:color w:val="000000"/>
                <w:lang w:val="uk-UA"/>
              </w:rPr>
              <w:t>.</w:t>
            </w:r>
          </w:p>
          <w:p w:rsidR="00436B06" w:rsidRPr="003A3E14" w:rsidRDefault="00A41CCF" w:rsidP="00A41CCF">
            <w:pPr>
              <w:pStyle w:val="rvps2"/>
              <w:shd w:val="clear" w:color="auto" w:fill="FFFFFF"/>
              <w:spacing w:before="0" w:beforeAutospacing="0" w:after="0" w:afterAutospacing="0"/>
              <w:ind w:firstLine="317"/>
              <w:jc w:val="both"/>
              <w:textAlignment w:val="baseline"/>
              <w:rPr>
                <w:rFonts w:eastAsia="Calibri"/>
                <w:color w:val="000099"/>
                <w:lang w:val="uk-UA"/>
              </w:rPr>
            </w:pPr>
            <w:r>
              <w:rPr>
                <w:color w:val="000000"/>
                <w:lang w:val="uk-UA"/>
              </w:rPr>
              <w:t>У</w:t>
            </w:r>
            <w:r w:rsidR="00F61BF5" w:rsidRPr="00F61BF5">
              <w:rPr>
                <w:color w:val="000000"/>
                <w:lang w:val="uk-UA"/>
              </w:rPr>
              <w:t xml:space="preserve"> поданих документах містяться недостовірні відомості</w:t>
            </w:r>
            <w:r>
              <w:rPr>
                <w:color w:val="000000"/>
                <w:lang w:val="uk-UA"/>
              </w:rPr>
              <w:t>.</w:t>
            </w:r>
          </w:p>
        </w:tc>
      </w:tr>
      <w:tr w:rsidR="001B3B89" w:rsidRPr="00A41CCF"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14.</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Результат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3A3E14" w:rsidRPr="0051590E" w:rsidRDefault="00A41CCF" w:rsidP="00A41CCF">
            <w:pPr>
              <w:pStyle w:val="rvps2"/>
              <w:shd w:val="clear" w:color="auto" w:fill="FFFFFF"/>
              <w:spacing w:before="0" w:beforeAutospacing="0" w:after="0" w:afterAutospacing="0"/>
              <w:ind w:firstLine="317"/>
              <w:jc w:val="both"/>
              <w:textAlignment w:val="baseline"/>
              <w:rPr>
                <w:color w:val="000000"/>
                <w:lang w:val="uk-UA"/>
              </w:rPr>
            </w:pPr>
            <w:r>
              <w:rPr>
                <w:color w:val="333333"/>
                <w:shd w:val="clear" w:color="auto" w:fill="FFFFFF"/>
                <w:lang w:val="uk-UA"/>
              </w:rPr>
              <w:t>Витяг з реєстру територіальної громади або відмова у видачі витягу з реєстру територіальної громади.</w:t>
            </w:r>
          </w:p>
        </w:tc>
      </w:tr>
      <w:tr w:rsidR="001B3B89" w:rsidRPr="00A41CCF"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15.</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Способи отримання відповіді (результату)</w:t>
            </w:r>
          </w:p>
        </w:tc>
        <w:tc>
          <w:tcPr>
            <w:tcW w:w="9781" w:type="dxa"/>
            <w:tcBorders>
              <w:top w:val="single" w:sz="4" w:space="0" w:color="auto"/>
              <w:left w:val="single" w:sz="4" w:space="0" w:color="auto"/>
              <w:bottom w:val="single" w:sz="4" w:space="0" w:color="auto"/>
              <w:right w:val="single" w:sz="4" w:space="0" w:color="auto"/>
            </w:tcBorders>
          </w:tcPr>
          <w:p w:rsidR="001B3B89" w:rsidRDefault="007012C8" w:rsidP="00B85508">
            <w:pPr>
              <w:pStyle w:val="rvps2"/>
              <w:shd w:val="clear" w:color="auto" w:fill="FFFFFF"/>
              <w:spacing w:before="0" w:beforeAutospacing="0" w:after="0" w:afterAutospacing="0"/>
              <w:ind w:firstLine="340"/>
              <w:jc w:val="both"/>
              <w:textAlignment w:val="baseline"/>
              <w:rPr>
                <w:color w:val="000000"/>
                <w:lang w:val="uk-UA"/>
              </w:rPr>
            </w:pPr>
            <w:r w:rsidRPr="007012C8">
              <w:rPr>
                <w:color w:val="000000"/>
                <w:lang w:val="uk-UA"/>
              </w:rPr>
              <w:t>Особисто</w:t>
            </w:r>
            <w:r w:rsidR="00B85508">
              <w:rPr>
                <w:color w:val="000000"/>
                <w:lang w:val="uk-UA"/>
              </w:rPr>
              <w:t>/ч</w:t>
            </w:r>
            <w:r w:rsidR="008A5532">
              <w:rPr>
                <w:color w:val="000000"/>
                <w:lang w:val="uk-UA"/>
              </w:rPr>
              <w:t xml:space="preserve">ерез законного представника (представника), </w:t>
            </w:r>
            <w:r w:rsidRPr="007012C8">
              <w:rPr>
                <w:color w:val="000000"/>
                <w:lang w:val="uk-UA"/>
              </w:rPr>
              <w:t>засобами поштового, телефонного або електронного зв'язку</w:t>
            </w:r>
            <w:r w:rsidR="00A41CCF">
              <w:rPr>
                <w:color w:val="000000"/>
                <w:lang w:val="uk-UA"/>
              </w:rPr>
              <w:t>:</w:t>
            </w:r>
          </w:p>
          <w:p w:rsidR="00A41CCF" w:rsidRPr="00A41CCF" w:rsidRDefault="00A41CCF" w:rsidP="00A41CCF">
            <w:pPr>
              <w:pStyle w:val="rvps2"/>
              <w:numPr>
                <w:ilvl w:val="0"/>
                <w:numId w:val="3"/>
              </w:numPr>
              <w:shd w:val="clear" w:color="auto" w:fill="FFFFFF"/>
              <w:spacing w:before="0" w:beforeAutospacing="0" w:after="0" w:afterAutospacing="0"/>
              <w:jc w:val="both"/>
              <w:textAlignment w:val="baseline"/>
              <w:rPr>
                <w:rFonts w:cs="Calibri"/>
                <w:lang w:val="uk-UA"/>
              </w:rPr>
            </w:pPr>
            <w:r>
              <w:rPr>
                <w:color w:val="000000"/>
                <w:lang w:val="uk-UA"/>
              </w:rPr>
              <w:t xml:space="preserve">отримання витягу </w:t>
            </w:r>
            <w:r>
              <w:rPr>
                <w:color w:val="333333"/>
                <w:shd w:val="clear" w:color="auto" w:fill="FFFFFF"/>
                <w:lang w:val="uk-UA"/>
              </w:rPr>
              <w:t>з реєстру територіальної громади або відмови у видачі витягу з реєстру територіальної громади у органі реєстрації;</w:t>
            </w:r>
          </w:p>
          <w:p w:rsidR="00A41CCF" w:rsidRPr="00315192" w:rsidRDefault="00A41CCF" w:rsidP="00A41CCF">
            <w:pPr>
              <w:pStyle w:val="rvps2"/>
              <w:numPr>
                <w:ilvl w:val="0"/>
                <w:numId w:val="3"/>
              </w:numPr>
              <w:shd w:val="clear" w:color="auto" w:fill="FFFFFF"/>
              <w:spacing w:before="0" w:beforeAutospacing="0" w:after="0" w:afterAutospacing="0"/>
              <w:jc w:val="both"/>
              <w:textAlignment w:val="baseline"/>
              <w:rPr>
                <w:rFonts w:cs="Calibri"/>
                <w:lang w:val="uk-UA"/>
              </w:rPr>
            </w:pPr>
            <w:r>
              <w:rPr>
                <w:color w:val="333333"/>
                <w:shd w:val="clear" w:color="auto" w:fill="FFFFFF"/>
                <w:lang w:val="uk-UA"/>
              </w:rPr>
              <w:t xml:space="preserve">формування витягу з реєстру територіальної громади засобами Єдиного державного </w:t>
            </w:r>
            <w:proofErr w:type="spellStart"/>
            <w:r>
              <w:rPr>
                <w:color w:val="333333"/>
                <w:shd w:val="clear" w:color="auto" w:fill="FFFFFF"/>
                <w:lang w:val="uk-UA"/>
              </w:rPr>
              <w:t>вебпорталу</w:t>
            </w:r>
            <w:proofErr w:type="spellEnd"/>
            <w:r>
              <w:rPr>
                <w:color w:val="333333"/>
                <w:shd w:val="clear" w:color="auto" w:fill="FFFFFF"/>
                <w:lang w:val="uk-UA"/>
              </w:rPr>
              <w:t xml:space="preserve"> електронних послуг.</w:t>
            </w:r>
            <w:r>
              <w:rPr>
                <w:color w:val="000000"/>
                <w:lang w:val="uk-UA"/>
              </w:rPr>
              <w:t xml:space="preserve">  </w:t>
            </w:r>
          </w:p>
        </w:tc>
      </w:tr>
      <w:tr w:rsidR="001B3B89" w:rsidRPr="00255CCA"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16.</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Примітка </w:t>
            </w:r>
          </w:p>
        </w:tc>
        <w:tc>
          <w:tcPr>
            <w:tcW w:w="9781" w:type="dxa"/>
            <w:tcBorders>
              <w:top w:val="single" w:sz="4" w:space="0" w:color="auto"/>
              <w:left w:val="single" w:sz="4" w:space="0" w:color="auto"/>
              <w:bottom w:val="single" w:sz="4" w:space="0" w:color="auto"/>
              <w:right w:val="single" w:sz="4" w:space="0" w:color="auto"/>
            </w:tcBorders>
          </w:tcPr>
          <w:p w:rsidR="00EC0CD7" w:rsidRDefault="00EC0CD7" w:rsidP="00EC0CD7">
            <w:pPr>
              <w:pStyle w:val="rvps2"/>
              <w:shd w:val="clear" w:color="auto" w:fill="FFFFFF"/>
              <w:spacing w:before="0" w:beforeAutospacing="0" w:after="0" w:afterAutospacing="0"/>
              <w:ind w:firstLine="450"/>
              <w:jc w:val="both"/>
              <w:rPr>
                <w:color w:val="333333"/>
              </w:rPr>
            </w:pPr>
            <w:proofErr w:type="spellStart"/>
            <w:r>
              <w:rPr>
                <w:color w:val="333333"/>
              </w:rPr>
              <w:t>Витяг</w:t>
            </w:r>
            <w:proofErr w:type="spellEnd"/>
            <w:r>
              <w:rPr>
                <w:color w:val="333333"/>
              </w:rPr>
              <w:t xml:space="preserve"> повинен </w:t>
            </w:r>
            <w:proofErr w:type="spellStart"/>
            <w:r>
              <w:rPr>
                <w:color w:val="333333"/>
              </w:rPr>
              <w:t>містити</w:t>
            </w:r>
            <w:proofErr w:type="spellEnd"/>
            <w:r>
              <w:rPr>
                <w:color w:val="333333"/>
              </w:rPr>
              <w:t xml:space="preserve"> </w:t>
            </w:r>
            <w:proofErr w:type="spellStart"/>
            <w:r>
              <w:rPr>
                <w:color w:val="333333"/>
              </w:rPr>
              <w:t>унікальний</w:t>
            </w:r>
            <w:proofErr w:type="spellEnd"/>
            <w:r>
              <w:rPr>
                <w:color w:val="333333"/>
              </w:rPr>
              <w:t xml:space="preserve"> </w:t>
            </w:r>
            <w:proofErr w:type="spellStart"/>
            <w:r>
              <w:rPr>
                <w:color w:val="333333"/>
              </w:rPr>
              <w:t>електронний</w:t>
            </w:r>
            <w:proofErr w:type="spellEnd"/>
            <w:r>
              <w:rPr>
                <w:color w:val="333333"/>
              </w:rPr>
              <w:t xml:space="preserve"> </w:t>
            </w:r>
            <w:proofErr w:type="spellStart"/>
            <w:r>
              <w:rPr>
                <w:color w:val="333333"/>
              </w:rPr>
              <w:t>ідентифікатор</w:t>
            </w:r>
            <w:proofErr w:type="spellEnd"/>
            <w:r>
              <w:rPr>
                <w:color w:val="333333"/>
              </w:rPr>
              <w:t xml:space="preserve"> (QR-код), </w:t>
            </w:r>
            <w:proofErr w:type="spellStart"/>
            <w:r>
              <w:rPr>
                <w:color w:val="333333"/>
              </w:rPr>
              <w:t>який</w:t>
            </w:r>
            <w:proofErr w:type="spellEnd"/>
            <w:r>
              <w:rPr>
                <w:color w:val="333333"/>
              </w:rPr>
              <w:t xml:space="preserve"> </w:t>
            </w:r>
            <w:proofErr w:type="spellStart"/>
            <w:r>
              <w:rPr>
                <w:color w:val="333333"/>
              </w:rPr>
              <w:t>формується</w:t>
            </w:r>
            <w:proofErr w:type="spellEnd"/>
            <w:r>
              <w:rPr>
                <w:color w:val="333333"/>
              </w:rPr>
              <w:t xml:space="preserve"> автоматично.</w:t>
            </w:r>
          </w:p>
          <w:p w:rsidR="00EC0CD7" w:rsidRDefault="00EC0CD7" w:rsidP="00EC0CD7">
            <w:pPr>
              <w:pStyle w:val="rvps2"/>
              <w:shd w:val="clear" w:color="auto" w:fill="FFFFFF"/>
              <w:spacing w:before="0" w:beforeAutospacing="0" w:after="0" w:afterAutospacing="0"/>
              <w:ind w:firstLine="450"/>
              <w:jc w:val="both"/>
              <w:rPr>
                <w:color w:val="333333"/>
              </w:rPr>
            </w:pPr>
            <w:bookmarkStart w:id="2" w:name="n357"/>
            <w:bookmarkEnd w:id="2"/>
            <w:proofErr w:type="spellStart"/>
            <w:r>
              <w:rPr>
                <w:color w:val="333333"/>
              </w:rPr>
              <w:t>Перевірка</w:t>
            </w:r>
            <w:proofErr w:type="spellEnd"/>
            <w:r>
              <w:rPr>
                <w:color w:val="333333"/>
              </w:rPr>
              <w:t xml:space="preserve"> </w:t>
            </w:r>
            <w:proofErr w:type="spellStart"/>
            <w:r>
              <w:rPr>
                <w:color w:val="333333"/>
              </w:rPr>
              <w:t>витягу</w:t>
            </w:r>
            <w:proofErr w:type="spellEnd"/>
            <w:r>
              <w:rPr>
                <w:color w:val="333333"/>
              </w:rPr>
              <w:t xml:space="preserve"> проводиться за </w:t>
            </w:r>
            <w:proofErr w:type="spellStart"/>
            <w:r>
              <w:rPr>
                <w:color w:val="333333"/>
              </w:rPr>
              <w:t>допомогою</w:t>
            </w:r>
            <w:proofErr w:type="spellEnd"/>
            <w:r>
              <w:rPr>
                <w:color w:val="333333"/>
              </w:rPr>
              <w:t xml:space="preserve"> </w:t>
            </w:r>
            <w:proofErr w:type="spellStart"/>
            <w:r>
              <w:rPr>
                <w:color w:val="333333"/>
              </w:rPr>
              <w:t>електронних</w:t>
            </w:r>
            <w:proofErr w:type="spellEnd"/>
            <w:r>
              <w:rPr>
                <w:color w:val="333333"/>
              </w:rPr>
              <w:t xml:space="preserve"> </w:t>
            </w:r>
            <w:proofErr w:type="spellStart"/>
            <w:r>
              <w:rPr>
                <w:color w:val="333333"/>
              </w:rPr>
              <w:t>пристроїв</w:t>
            </w:r>
            <w:proofErr w:type="spellEnd"/>
            <w:r>
              <w:rPr>
                <w:color w:val="333333"/>
              </w:rPr>
              <w:t xml:space="preserve"> шляхом </w:t>
            </w:r>
            <w:proofErr w:type="spellStart"/>
            <w:r>
              <w:rPr>
                <w:color w:val="333333"/>
              </w:rPr>
              <w:t>зчитування</w:t>
            </w:r>
            <w:proofErr w:type="spellEnd"/>
            <w:r>
              <w:rPr>
                <w:color w:val="333333"/>
              </w:rPr>
              <w:t xml:space="preserve"> </w:t>
            </w:r>
            <w:proofErr w:type="spellStart"/>
            <w:r>
              <w:rPr>
                <w:color w:val="333333"/>
              </w:rPr>
              <w:t>унікального</w:t>
            </w:r>
            <w:proofErr w:type="spellEnd"/>
            <w:r>
              <w:rPr>
                <w:color w:val="333333"/>
              </w:rPr>
              <w:t xml:space="preserve"> </w:t>
            </w:r>
            <w:proofErr w:type="spellStart"/>
            <w:r>
              <w:rPr>
                <w:color w:val="333333"/>
              </w:rPr>
              <w:t>електронного</w:t>
            </w:r>
            <w:proofErr w:type="spellEnd"/>
            <w:r>
              <w:rPr>
                <w:color w:val="333333"/>
              </w:rPr>
              <w:t xml:space="preserve"> </w:t>
            </w:r>
            <w:proofErr w:type="spellStart"/>
            <w:r>
              <w:rPr>
                <w:color w:val="333333"/>
              </w:rPr>
              <w:t>ідентифікатора</w:t>
            </w:r>
            <w:proofErr w:type="spellEnd"/>
            <w:r>
              <w:rPr>
                <w:color w:val="333333"/>
              </w:rPr>
              <w:t xml:space="preserve"> (QR-коду), </w:t>
            </w:r>
            <w:proofErr w:type="spellStart"/>
            <w:r>
              <w:rPr>
                <w:color w:val="333333"/>
              </w:rPr>
              <w:t>який</w:t>
            </w:r>
            <w:proofErr w:type="spellEnd"/>
            <w:r>
              <w:rPr>
                <w:color w:val="333333"/>
              </w:rPr>
              <w:t xml:space="preserve"> </w:t>
            </w:r>
            <w:proofErr w:type="spellStart"/>
            <w:r>
              <w:rPr>
                <w:color w:val="333333"/>
              </w:rPr>
              <w:t>забезпечує</w:t>
            </w:r>
            <w:proofErr w:type="spellEnd"/>
            <w:r>
              <w:rPr>
                <w:color w:val="333333"/>
              </w:rPr>
              <w:t xml:space="preserve"> </w:t>
            </w:r>
            <w:proofErr w:type="spellStart"/>
            <w:r>
              <w:rPr>
                <w:color w:val="333333"/>
              </w:rPr>
              <w:t>отримання</w:t>
            </w:r>
            <w:proofErr w:type="spellEnd"/>
            <w:r>
              <w:rPr>
                <w:color w:val="333333"/>
              </w:rPr>
              <w:t xml:space="preserve"> даних </w:t>
            </w:r>
            <w:proofErr w:type="spellStart"/>
            <w:r>
              <w:rPr>
                <w:color w:val="333333"/>
              </w:rPr>
              <w:t>із</w:t>
            </w:r>
            <w:proofErr w:type="spellEnd"/>
            <w:r>
              <w:rPr>
                <w:color w:val="333333"/>
              </w:rPr>
              <w:t xml:space="preserve"> </w:t>
            </w:r>
            <w:proofErr w:type="spellStart"/>
            <w:r>
              <w:rPr>
                <w:color w:val="333333"/>
              </w:rPr>
              <w:t>відомчої</w:t>
            </w:r>
            <w:proofErr w:type="spellEnd"/>
            <w:r>
              <w:rPr>
                <w:color w:val="333333"/>
              </w:rPr>
              <w:t xml:space="preserve"> </w:t>
            </w:r>
            <w:proofErr w:type="spellStart"/>
            <w:r>
              <w:rPr>
                <w:color w:val="333333"/>
              </w:rPr>
              <w:t>інформаційної</w:t>
            </w:r>
            <w:proofErr w:type="spellEnd"/>
            <w:r>
              <w:rPr>
                <w:color w:val="333333"/>
              </w:rPr>
              <w:t xml:space="preserve"> </w:t>
            </w:r>
            <w:proofErr w:type="spellStart"/>
            <w:r>
              <w:rPr>
                <w:color w:val="333333"/>
              </w:rPr>
              <w:t>системи</w:t>
            </w:r>
            <w:proofErr w:type="spellEnd"/>
            <w:r>
              <w:rPr>
                <w:color w:val="333333"/>
              </w:rPr>
              <w:t xml:space="preserve"> ДМС через </w:t>
            </w:r>
            <w:proofErr w:type="spellStart"/>
            <w:r>
              <w:rPr>
                <w:color w:val="333333"/>
              </w:rPr>
              <w:t>єдину</w:t>
            </w:r>
            <w:proofErr w:type="spellEnd"/>
            <w:r>
              <w:rPr>
                <w:color w:val="333333"/>
              </w:rPr>
              <w:t xml:space="preserve"> </w:t>
            </w:r>
            <w:proofErr w:type="spellStart"/>
            <w:r>
              <w:rPr>
                <w:color w:val="333333"/>
              </w:rPr>
              <w:t>інформаційну</w:t>
            </w:r>
            <w:proofErr w:type="spellEnd"/>
            <w:r>
              <w:rPr>
                <w:color w:val="333333"/>
              </w:rPr>
              <w:t xml:space="preserve"> систему МВС.</w:t>
            </w:r>
          </w:p>
          <w:p w:rsidR="00A41CCF" w:rsidRDefault="00A41CCF" w:rsidP="00EC0CD7">
            <w:pPr>
              <w:pStyle w:val="rvps2"/>
              <w:shd w:val="clear" w:color="auto" w:fill="FFFFFF"/>
              <w:spacing w:before="0" w:beforeAutospacing="0" w:after="0" w:afterAutospacing="0"/>
              <w:ind w:firstLine="340"/>
              <w:jc w:val="both"/>
              <w:textAlignment w:val="baseline"/>
              <w:rPr>
                <w:color w:val="000000"/>
                <w:lang w:val="uk-UA"/>
              </w:rPr>
            </w:pPr>
            <w:r w:rsidRPr="00A41CCF">
              <w:rPr>
                <w:color w:val="000000"/>
                <w:lang w:val="uk-UA"/>
              </w:rPr>
              <w:t>Витяги з реєстру територіальної громади, отримані в електронній або паперовій формі, мають однакову юридичну силу</w:t>
            </w:r>
            <w:r>
              <w:rPr>
                <w:color w:val="000000"/>
                <w:lang w:val="uk-UA"/>
              </w:rPr>
              <w:t>.</w:t>
            </w:r>
          </w:p>
          <w:p w:rsidR="001B3B89" w:rsidRPr="00A41CCF" w:rsidRDefault="00A41CCF" w:rsidP="00EC0CD7">
            <w:pPr>
              <w:pStyle w:val="rvps2"/>
              <w:shd w:val="clear" w:color="auto" w:fill="FFFFFF"/>
              <w:spacing w:before="0" w:beforeAutospacing="0" w:after="0" w:afterAutospacing="0"/>
              <w:ind w:firstLine="340"/>
              <w:jc w:val="both"/>
              <w:textAlignment w:val="baseline"/>
              <w:rPr>
                <w:rFonts w:cs="Calibri"/>
              </w:rPr>
            </w:pPr>
            <w:r w:rsidRPr="00A41CCF">
              <w:rPr>
                <w:color w:val="000000"/>
                <w:lang w:val="uk-UA"/>
              </w:rPr>
              <w:t>За зверненням особи, законного представника (представника) витяг із реєстру територіальної громади також може містити інформацію про попередні періоди задекларованого/зареєстрованого місця проживання (перебування) особи в адміністративно-територіальній одиниці за місцем звернення особи.</w:t>
            </w:r>
            <w:bookmarkStart w:id="3" w:name="n361"/>
            <w:bookmarkEnd w:id="3"/>
          </w:p>
        </w:tc>
      </w:tr>
    </w:tbl>
    <w:p w:rsidR="0013236B" w:rsidRDefault="0013236B" w:rsidP="0013236B">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lastRenderedPageBreak/>
        <w:t xml:space="preserve">* Постановою Кабінету Міністрів України від </w:t>
      </w:r>
      <w:r w:rsidRPr="006608A9">
        <w:rPr>
          <w:rFonts w:ascii="Times New Roman" w:eastAsia="Times New Roman" w:hAnsi="Times New Roman" w:cs="Calibri"/>
          <w:sz w:val="24"/>
          <w:szCs w:val="24"/>
          <w:lang w:val="uk-UA" w:eastAsia="ru-RU"/>
        </w:rPr>
        <w:t>21.10.2022 № 1202 "Деякі питання реалізації актів законодавства у сфері міграції в умовах воєнного стану"</w:t>
      </w:r>
      <w:r>
        <w:rPr>
          <w:rFonts w:ascii="Times New Roman" w:eastAsia="Times New Roman" w:hAnsi="Times New Roman" w:cs="Calibri"/>
          <w:sz w:val="24"/>
          <w:szCs w:val="24"/>
          <w:lang w:val="uk-UA" w:eastAsia="ru-RU"/>
        </w:rPr>
        <w:t xml:space="preserve"> установлено, що:</w:t>
      </w:r>
    </w:p>
    <w:p w:rsidR="0013236B" w:rsidRPr="006608A9" w:rsidRDefault="0013236B" w:rsidP="0013236B">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6608A9">
        <w:rPr>
          <w:rFonts w:ascii="Times New Roman" w:eastAsia="Times New Roman" w:hAnsi="Times New Roman" w:cs="Times New Roman"/>
          <w:color w:val="333333"/>
          <w:sz w:val="24"/>
          <w:szCs w:val="24"/>
          <w:lang w:val="uk-UA"/>
        </w:rPr>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30 календарних днів з дня його припинення чи скасування;</w:t>
      </w:r>
    </w:p>
    <w:p w:rsidR="0013236B" w:rsidRPr="006608A9" w:rsidRDefault="0013236B" w:rsidP="0013236B">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4" w:name="n7"/>
      <w:bookmarkEnd w:id="4"/>
      <w:proofErr w:type="spellStart"/>
      <w:r w:rsidRPr="006608A9">
        <w:rPr>
          <w:rFonts w:ascii="Times New Roman" w:eastAsia="Times New Roman" w:hAnsi="Times New Roman" w:cs="Times New Roman"/>
          <w:color w:val="333333"/>
          <w:sz w:val="24"/>
          <w:szCs w:val="24"/>
        </w:rPr>
        <w:t>іноземці</w:t>
      </w:r>
      <w:proofErr w:type="spellEnd"/>
      <w:r w:rsidRPr="006608A9">
        <w:rPr>
          <w:rFonts w:ascii="Times New Roman" w:eastAsia="Times New Roman" w:hAnsi="Times New Roman" w:cs="Times New Roman"/>
          <w:color w:val="333333"/>
          <w:sz w:val="24"/>
          <w:szCs w:val="24"/>
        </w:rPr>
        <w:t xml:space="preserve"> або особи без </w:t>
      </w:r>
      <w:proofErr w:type="spellStart"/>
      <w:r w:rsidRPr="006608A9">
        <w:rPr>
          <w:rFonts w:ascii="Times New Roman" w:eastAsia="Times New Roman" w:hAnsi="Times New Roman" w:cs="Times New Roman"/>
          <w:color w:val="333333"/>
          <w:sz w:val="24"/>
          <w:szCs w:val="24"/>
        </w:rPr>
        <w:t>громадянства</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крім</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громадян</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Російської</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Федерації</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зобов’язані</w:t>
      </w:r>
      <w:proofErr w:type="spellEnd"/>
      <w:r w:rsidRPr="006608A9">
        <w:rPr>
          <w:rFonts w:ascii="Times New Roman" w:eastAsia="Times New Roman" w:hAnsi="Times New Roman" w:cs="Times New Roman"/>
          <w:color w:val="333333"/>
          <w:sz w:val="24"/>
          <w:szCs w:val="24"/>
        </w:rPr>
        <w:t xml:space="preserve"> в </w:t>
      </w:r>
      <w:proofErr w:type="spellStart"/>
      <w:r w:rsidRPr="006608A9">
        <w:rPr>
          <w:rFonts w:ascii="Times New Roman" w:eastAsia="Times New Roman" w:hAnsi="Times New Roman" w:cs="Times New Roman"/>
          <w:color w:val="333333"/>
          <w:sz w:val="24"/>
          <w:szCs w:val="24"/>
        </w:rPr>
        <w:t>установленому</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законодавством</w:t>
      </w:r>
      <w:proofErr w:type="spellEnd"/>
      <w:r w:rsidRPr="006608A9">
        <w:rPr>
          <w:rFonts w:ascii="Times New Roman" w:eastAsia="Times New Roman" w:hAnsi="Times New Roman" w:cs="Times New Roman"/>
          <w:color w:val="333333"/>
          <w:sz w:val="24"/>
          <w:szCs w:val="24"/>
        </w:rPr>
        <w:t xml:space="preserve"> порядку подати </w:t>
      </w:r>
      <w:proofErr w:type="spellStart"/>
      <w:r w:rsidRPr="006608A9">
        <w:rPr>
          <w:rFonts w:ascii="Times New Roman" w:eastAsia="Times New Roman" w:hAnsi="Times New Roman" w:cs="Times New Roman"/>
          <w:color w:val="333333"/>
          <w:sz w:val="24"/>
          <w:szCs w:val="24"/>
        </w:rPr>
        <w:t>документи</w:t>
      </w:r>
      <w:proofErr w:type="spellEnd"/>
      <w:r w:rsidRPr="006608A9">
        <w:rPr>
          <w:rFonts w:ascii="Times New Roman" w:eastAsia="Times New Roman" w:hAnsi="Times New Roman" w:cs="Times New Roman"/>
          <w:color w:val="333333"/>
          <w:sz w:val="24"/>
          <w:szCs w:val="24"/>
        </w:rPr>
        <w:t xml:space="preserve"> для </w:t>
      </w:r>
      <w:proofErr w:type="spellStart"/>
      <w:r w:rsidRPr="006608A9">
        <w:rPr>
          <w:rFonts w:ascii="Times New Roman" w:eastAsia="Times New Roman" w:hAnsi="Times New Roman" w:cs="Times New Roman"/>
          <w:color w:val="333333"/>
          <w:sz w:val="24"/>
          <w:szCs w:val="24"/>
        </w:rPr>
        <w:t>обміну</w:t>
      </w:r>
      <w:proofErr w:type="spellEnd"/>
      <w:r w:rsidRPr="006608A9">
        <w:rPr>
          <w:rFonts w:ascii="Times New Roman" w:eastAsia="Times New Roman" w:hAnsi="Times New Roman" w:cs="Times New Roman"/>
          <w:color w:val="333333"/>
          <w:sz w:val="24"/>
          <w:szCs w:val="24"/>
        </w:rPr>
        <w:t xml:space="preserve"> таких </w:t>
      </w:r>
      <w:proofErr w:type="spellStart"/>
      <w:r w:rsidRPr="006608A9">
        <w:rPr>
          <w:rFonts w:ascii="Times New Roman" w:eastAsia="Times New Roman" w:hAnsi="Times New Roman" w:cs="Times New Roman"/>
          <w:color w:val="333333"/>
          <w:sz w:val="24"/>
          <w:szCs w:val="24"/>
        </w:rPr>
        <w:t>посвідок</w:t>
      </w:r>
      <w:proofErr w:type="spellEnd"/>
      <w:r w:rsidRPr="006608A9">
        <w:rPr>
          <w:rFonts w:ascii="Times New Roman" w:eastAsia="Times New Roman" w:hAnsi="Times New Roman" w:cs="Times New Roman"/>
          <w:color w:val="333333"/>
          <w:sz w:val="24"/>
          <w:szCs w:val="24"/>
        </w:rPr>
        <w:t xml:space="preserve"> на </w:t>
      </w:r>
      <w:proofErr w:type="spellStart"/>
      <w:r w:rsidRPr="006608A9">
        <w:rPr>
          <w:rFonts w:ascii="Times New Roman" w:eastAsia="Times New Roman" w:hAnsi="Times New Roman" w:cs="Times New Roman"/>
          <w:color w:val="333333"/>
          <w:sz w:val="24"/>
          <w:szCs w:val="24"/>
        </w:rPr>
        <w:t>тимчасове</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чи</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постійне</w:t>
      </w:r>
      <w:proofErr w:type="spellEnd"/>
      <w:r w:rsidRPr="006608A9">
        <w:rPr>
          <w:rFonts w:ascii="Times New Roman" w:eastAsia="Times New Roman" w:hAnsi="Times New Roman" w:cs="Times New Roman"/>
          <w:color w:val="333333"/>
          <w:sz w:val="24"/>
          <w:szCs w:val="24"/>
        </w:rPr>
        <w:t xml:space="preserve"> проживання </w:t>
      </w:r>
      <w:proofErr w:type="spellStart"/>
      <w:r w:rsidRPr="006608A9">
        <w:rPr>
          <w:rFonts w:ascii="Times New Roman" w:eastAsia="Times New Roman" w:hAnsi="Times New Roman" w:cs="Times New Roman"/>
          <w:color w:val="333333"/>
          <w:sz w:val="24"/>
          <w:szCs w:val="24"/>
        </w:rPr>
        <w:t>протягом</w:t>
      </w:r>
      <w:proofErr w:type="spellEnd"/>
      <w:r w:rsidRPr="006608A9">
        <w:rPr>
          <w:rFonts w:ascii="Times New Roman" w:eastAsia="Times New Roman" w:hAnsi="Times New Roman" w:cs="Times New Roman"/>
          <w:color w:val="333333"/>
          <w:sz w:val="24"/>
          <w:szCs w:val="24"/>
        </w:rPr>
        <w:t xml:space="preserve"> 30 </w:t>
      </w:r>
      <w:proofErr w:type="spellStart"/>
      <w:r w:rsidRPr="006608A9">
        <w:rPr>
          <w:rFonts w:ascii="Times New Roman" w:eastAsia="Times New Roman" w:hAnsi="Times New Roman" w:cs="Times New Roman"/>
          <w:color w:val="333333"/>
          <w:sz w:val="24"/>
          <w:szCs w:val="24"/>
        </w:rPr>
        <w:t>календарних</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днів</w:t>
      </w:r>
      <w:proofErr w:type="spellEnd"/>
      <w:r w:rsidRPr="006608A9">
        <w:rPr>
          <w:rFonts w:ascii="Times New Roman" w:eastAsia="Times New Roman" w:hAnsi="Times New Roman" w:cs="Times New Roman"/>
          <w:color w:val="333333"/>
          <w:sz w:val="24"/>
          <w:szCs w:val="24"/>
        </w:rPr>
        <w:t xml:space="preserve"> з дня </w:t>
      </w:r>
      <w:proofErr w:type="spellStart"/>
      <w:r w:rsidRPr="006608A9">
        <w:rPr>
          <w:rFonts w:ascii="Times New Roman" w:eastAsia="Times New Roman" w:hAnsi="Times New Roman" w:cs="Times New Roman"/>
          <w:color w:val="333333"/>
          <w:sz w:val="24"/>
          <w:szCs w:val="24"/>
        </w:rPr>
        <w:t>припинення</w:t>
      </w:r>
      <w:proofErr w:type="spellEnd"/>
      <w:r w:rsidRPr="006608A9">
        <w:rPr>
          <w:rFonts w:ascii="Times New Roman" w:eastAsia="Times New Roman" w:hAnsi="Times New Roman" w:cs="Times New Roman"/>
          <w:color w:val="333333"/>
          <w:sz w:val="24"/>
          <w:szCs w:val="24"/>
        </w:rPr>
        <w:t xml:space="preserve"> або </w:t>
      </w:r>
      <w:proofErr w:type="spellStart"/>
      <w:r w:rsidRPr="006608A9">
        <w:rPr>
          <w:rFonts w:ascii="Times New Roman" w:eastAsia="Times New Roman" w:hAnsi="Times New Roman" w:cs="Times New Roman"/>
          <w:color w:val="333333"/>
          <w:sz w:val="24"/>
          <w:szCs w:val="24"/>
        </w:rPr>
        <w:t>скасування</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воєнного</w:t>
      </w:r>
      <w:proofErr w:type="spellEnd"/>
      <w:r w:rsidRPr="006608A9">
        <w:rPr>
          <w:rFonts w:ascii="Times New Roman" w:eastAsia="Times New Roman" w:hAnsi="Times New Roman" w:cs="Times New Roman"/>
          <w:color w:val="333333"/>
          <w:sz w:val="24"/>
          <w:szCs w:val="24"/>
        </w:rPr>
        <w:t xml:space="preserve"> стану;</w:t>
      </w:r>
    </w:p>
    <w:p w:rsidR="0013236B" w:rsidRPr="006608A9" w:rsidRDefault="0013236B" w:rsidP="0013236B">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5" w:name="n8"/>
      <w:bookmarkEnd w:id="5"/>
      <w:proofErr w:type="spellStart"/>
      <w:r w:rsidRPr="006608A9">
        <w:rPr>
          <w:rFonts w:ascii="Times New Roman" w:eastAsia="Times New Roman" w:hAnsi="Times New Roman" w:cs="Times New Roman"/>
          <w:color w:val="333333"/>
          <w:sz w:val="24"/>
          <w:szCs w:val="24"/>
        </w:rPr>
        <w:t>паспорти</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громадян</w:t>
      </w:r>
      <w:proofErr w:type="spellEnd"/>
      <w:r w:rsidRPr="006608A9">
        <w:rPr>
          <w:rFonts w:ascii="Times New Roman" w:eastAsia="Times New Roman" w:hAnsi="Times New Roman" w:cs="Times New Roman"/>
          <w:color w:val="333333"/>
          <w:sz w:val="24"/>
          <w:szCs w:val="24"/>
        </w:rPr>
        <w:t xml:space="preserve"> України у </w:t>
      </w:r>
      <w:proofErr w:type="spellStart"/>
      <w:r w:rsidRPr="006608A9">
        <w:rPr>
          <w:rFonts w:ascii="Times New Roman" w:eastAsia="Times New Roman" w:hAnsi="Times New Roman" w:cs="Times New Roman"/>
          <w:color w:val="333333"/>
          <w:sz w:val="24"/>
          <w:szCs w:val="24"/>
        </w:rPr>
        <w:t>формі</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картки</w:t>
      </w:r>
      <w:proofErr w:type="spellEnd"/>
      <w:r w:rsidRPr="006608A9">
        <w:rPr>
          <w:rFonts w:ascii="Times New Roman" w:eastAsia="Times New Roman" w:hAnsi="Times New Roman" w:cs="Times New Roman"/>
          <w:color w:val="333333"/>
          <w:sz w:val="24"/>
          <w:szCs w:val="24"/>
        </w:rPr>
        <w:t xml:space="preserve">, строк </w:t>
      </w:r>
      <w:proofErr w:type="spellStart"/>
      <w:r w:rsidRPr="006608A9">
        <w:rPr>
          <w:rFonts w:ascii="Times New Roman" w:eastAsia="Times New Roman" w:hAnsi="Times New Roman" w:cs="Times New Roman"/>
          <w:color w:val="333333"/>
          <w:sz w:val="24"/>
          <w:szCs w:val="24"/>
        </w:rPr>
        <w:t>дії</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яких</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закінчився</w:t>
      </w:r>
      <w:proofErr w:type="spellEnd"/>
      <w:r w:rsidRPr="006608A9">
        <w:rPr>
          <w:rFonts w:ascii="Times New Roman" w:eastAsia="Times New Roman" w:hAnsi="Times New Roman" w:cs="Times New Roman"/>
          <w:color w:val="333333"/>
          <w:sz w:val="24"/>
          <w:szCs w:val="24"/>
        </w:rPr>
        <w:t xml:space="preserve"> за 30 </w:t>
      </w:r>
      <w:proofErr w:type="spellStart"/>
      <w:r w:rsidRPr="006608A9">
        <w:rPr>
          <w:rFonts w:ascii="Times New Roman" w:eastAsia="Times New Roman" w:hAnsi="Times New Roman" w:cs="Times New Roman"/>
          <w:color w:val="333333"/>
          <w:sz w:val="24"/>
          <w:szCs w:val="24"/>
        </w:rPr>
        <w:t>днів</w:t>
      </w:r>
      <w:proofErr w:type="spellEnd"/>
      <w:r w:rsidRPr="006608A9">
        <w:rPr>
          <w:rFonts w:ascii="Times New Roman" w:eastAsia="Times New Roman" w:hAnsi="Times New Roman" w:cs="Times New Roman"/>
          <w:color w:val="333333"/>
          <w:sz w:val="24"/>
          <w:szCs w:val="24"/>
        </w:rPr>
        <w:t xml:space="preserve"> до 24 лютого 2022 р. та </w:t>
      </w:r>
      <w:proofErr w:type="spellStart"/>
      <w:r w:rsidRPr="006608A9">
        <w:rPr>
          <w:rFonts w:ascii="Times New Roman" w:eastAsia="Times New Roman" w:hAnsi="Times New Roman" w:cs="Times New Roman"/>
          <w:color w:val="333333"/>
          <w:sz w:val="24"/>
          <w:szCs w:val="24"/>
        </w:rPr>
        <w:t>після</w:t>
      </w:r>
      <w:proofErr w:type="spellEnd"/>
      <w:r w:rsidRPr="006608A9">
        <w:rPr>
          <w:rFonts w:ascii="Times New Roman" w:eastAsia="Times New Roman" w:hAnsi="Times New Roman" w:cs="Times New Roman"/>
          <w:color w:val="333333"/>
          <w:sz w:val="24"/>
          <w:szCs w:val="24"/>
        </w:rPr>
        <w:t xml:space="preserve"> 24 лютого 2022 р., та </w:t>
      </w:r>
      <w:proofErr w:type="spellStart"/>
      <w:r w:rsidRPr="006608A9">
        <w:rPr>
          <w:rFonts w:ascii="Times New Roman" w:eastAsia="Times New Roman" w:hAnsi="Times New Roman" w:cs="Times New Roman"/>
          <w:color w:val="333333"/>
          <w:sz w:val="24"/>
          <w:szCs w:val="24"/>
        </w:rPr>
        <w:t>паспорти</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громадянина</w:t>
      </w:r>
      <w:proofErr w:type="spellEnd"/>
      <w:r w:rsidRPr="006608A9">
        <w:rPr>
          <w:rFonts w:ascii="Times New Roman" w:eastAsia="Times New Roman" w:hAnsi="Times New Roman" w:cs="Times New Roman"/>
          <w:color w:val="333333"/>
          <w:sz w:val="24"/>
          <w:szCs w:val="24"/>
        </w:rPr>
        <w:t xml:space="preserve"> України </w:t>
      </w:r>
      <w:proofErr w:type="spellStart"/>
      <w:r w:rsidRPr="006608A9">
        <w:rPr>
          <w:rFonts w:ascii="Times New Roman" w:eastAsia="Times New Roman" w:hAnsi="Times New Roman" w:cs="Times New Roman"/>
          <w:color w:val="333333"/>
          <w:sz w:val="24"/>
          <w:szCs w:val="24"/>
        </w:rPr>
        <w:t>зразка</w:t>
      </w:r>
      <w:proofErr w:type="spellEnd"/>
      <w:r w:rsidRPr="006608A9">
        <w:rPr>
          <w:rFonts w:ascii="Times New Roman" w:eastAsia="Times New Roman" w:hAnsi="Times New Roman" w:cs="Times New Roman"/>
          <w:color w:val="333333"/>
          <w:sz w:val="24"/>
          <w:szCs w:val="24"/>
        </w:rPr>
        <w:t xml:space="preserve"> 1994 року, до </w:t>
      </w:r>
      <w:proofErr w:type="spellStart"/>
      <w:r w:rsidRPr="006608A9">
        <w:rPr>
          <w:rFonts w:ascii="Times New Roman" w:eastAsia="Times New Roman" w:hAnsi="Times New Roman" w:cs="Times New Roman"/>
          <w:color w:val="333333"/>
          <w:sz w:val="24"/>
          <w:szCs w:val="24"/>
        </w:rPr>
        <w:t>яких</w:t>
      </w:r>
      <w:proofErr w:type="spellEnd"/>
      <w:r w:rsidRPr="006608A9">
        <w:rPr>
          <w:rFonts w:ascii="Times New Roman" w:eastAsia="Times New Roman" w:hAnsi="Times New Roman" w:cs="Times New Roman"/>
          <w:color w:val="333333"/>
          <w:sz w:val="24"/>
          <w:szCs w:val="24"/>
        </w:rPr>
        <w:t xml:space="preserve"> не </w:t>
      </w:r>
      <w:proofErr w:type="spellStart"/>
      <w:r w:rsidRPr="006608A9">
        <w:rPr>
          <w:rFonts w:ascii="Times New Roman" w:eastAsia="Times New Roman" w:hAnsi="Times New Roman" w:cs="Times New Roman"/>
          <w:color w:val="333333"/>
          <w:sz w:val="24"/>
          <w:szCs w:val="24"/>
        </w:rPr>
        <w:t>вклеєно</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фотокартку</w:t>
      </w:r>
      <w:proofErr w:type="spellEnd"/>
      <w:r w:rsidRPr="006608A9">
        <w:rPr>
          <w:rFonts w:ascii="Times New Roman" w:eastAsia="Times New Roman" w:hAnsi="Times New Roman" w:cs="Times New Roman"/>
          <w:color w:val="333333"/>
          <w:sz w:val="24"/>
          <w:szCs w:val="24"/>
        </w:rPr>
        <w:t xml:space="preserve"> особи у </w:t>
      </w:r>
      <w:proofErr w:type="spellStart"/>
      <w:r w:rsidRPr="006608A9">
        <w:rPr>
          <w:rFonts w:ascii="Times New Roman" w:eastAsia="Times New Roman" w:hAnsi="Times New Roman" w:cs="Times New Roman"/>
          <w:color w:val="333333"/>
          <w:sz w:val="24"/>
          <w:szCs w:val="24"/>
        </w:rPr>
        <w:t>разі</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досягнення</w:t>
      </w:r>
      <w:proofErr w:type="spellEnd"/>
      <w:r w:rsidRPr="006608A9">
        <w:rPr>
          <w:rFonts w:ascii="Times New Roman" w:eastAsia="Times New Roman" w:hAnsi="Times New Roman" w:cs="Times New Roman"/>
          <w:color w:val="333333"/>
          <w:sz w:val="24"/>
          <w:szCs w:val="24"/>
        </w:rPr>
        <w:t xml:space="preserve"> нею 25- </w:t>
      </w:r>
      <w:proofErr w:type="spellStart"/>
      <w:r w:rsidRPr="006608A9">
        <w:rPr>
          <w:rFonts w:ascii="Times New Roman" w:eastAsia="Times New Roman" w:hAnsi="Times New Roman" w:cs="Times New Roman"/>
          <w:color w:val="333333"/>
          <w:sz w:val="24"/>
          <w:szCs w:val="24"/>
        </w:rPr>
        <w:t>чи</w:t>
      </w:r>
      <w:proofErr w:type="spellEnd"/>
      <w:r w:rsidRPr="006608A9">
        <w:rPr>
          <w:rFonts w:ascii="Times New Roman" w:eastAsia="Times New Roman" w:hAnsi="Times New Roman" w:cs="Times New Roman"/>
          <w:color w:val="333333"/>
          <w:sz w:val="24"/>
          <w:szCs w:val="24"/>
        </w:rPr>
        <w:t xml:space="preserve"> 45-річного </w:t>
      </w:r>
      <w:proofErr w:type="spellStart"/>
      <w:r w:rsidRPr="006608A9">
        <w:rPr>
          <w:rFonts w:ascii="Times New Roman" w:eastAsia="Times New Roman" w:hAnsi="Times New Roman" w:cs="Times New Roman"/>
          <w:color w:val="333333"/>
          <w:sz w:val="24"/>
          <w:szCs w:val="24"/>
        </w:rPr>
        <w:t>віку</w:t>
      </w:r>
      <w:proofErr w:type="spellEnd"/>
      <w:r w:rsidRPr="006608A9">
        <w:rPr>
          <w:rFonts w:ascii="Times New Roman" w:eastAsia="Times New Roman" w:hAnsi="Times New Roman" w:cs="Times New Roman"/>
          <w:color w:val="333333"/>
          <w:sz w:val="24"/>
          <w:szCs w:val="24"/>
        </w:rPr>
        <w:t xml:space="preserve">, строк </w:t>
      </w:r>
      <w:proofErr w:type="spellStart"/>
      <w:r w:rsidRPr="006608A9">
        <w:rPr>
          <w:rFonts w:ascii="Times New Roman" w:eastAsia="Times New Roman" w:hAnsi="Times New Roman" w:cs="Times New Roman"/>
          <w:color w:val="333333"/>
          <w:sz w:val="24"/>
          <w:szCs w:val="24"/>
        </w:rPr>
        <w:t>вклеювання</w:t>
      </w:r>
      <w:proofErr w:type="spellEnd"/>
      <w:r w:rsidRPr="006608A9">
        <w:rPr>
          <w:rFonts w:ascii="Times New Roman" w:eastAsia="Times New Roman" w:hAnsi="Times New Roman" w:cs="Times New Roman"/>
          <w:color w:val="333333"/>
          <w:sz w:val="24"/>
          <w:szCs w:val="24"/>
        </w:rPr>
        <w:t xml:space="preserve"> до </w:t>
      </w:r>
      <w:proofErr w:type="spellStart"/>
      <w:r w:rsidRPr="006608A9">
        <w:rPr>
          <w:rFonts w:ascii="Times New Roman" w:eastAsia="Times New Roman" w:hAnsi="Times New Roman" w:cs="Times New Roman"/>
          <w:color w:val="333333"/>
          <w:sz w:val="24"/>
          <w:szCs w:val="24"/>
        </w:rPr>
        <w:t>яких</w:t>
      </w:r>
      <w:proofErr w:type="spellEnd"/>
      <w:r w:rsidRPr="006608A9">
        <w:rPr>
          <w:rFonts w:ascii="Times New Roman" w:eastAsia="Times New Roman" w:hAnsi="Times New Roman" w:cs="Times New Roman"/>
          <w:color w:val="333333"/>
          <w:sz w:val="24"/>
          <w:szCs w:val="24"/>
        </w:rPr>
        <w:t xml:space="preserve"> настав за 30 </w:t>
      </w:r>
      <w:proofErr w:type="spellStart"/>
      <w:r w:rsidRPr="006608A9">
        <w:rPr>
          <w:rFonts w:ascii="Times New Roman" w:eastAsia="Times New Roman" w:hAnsi="Times New Roman" w:cs="Times New Roman"/>
          <w:color w:val="333333"/>
          <w:sz w:val="24"/>
          <w:szCs w:val="24"/>
        </w:rPr>
        <w:t>днів</w:t>
      </w:r>
      <w:proofErr w:type="spellEnd"/>
      <w:r w:rsidRPr="006608A9">
        <w:rPr>
          <w:rFonts w:ascii="Times New Roman" w:eastAsia="Times New Roman" w:hAnsi="Times New Roman" w:cs="Times New Roman"/>
          <w:color w:val="333333"/>
          <w:sz w:val="24"/>
          <w:szCs w:val="24"/>
        </w:rPr>
        <w:t xml:space="preserve"> до 24 лютого 2022 р. та </w:t>
      </w:r>
      <w:proofErr w:type="spellStart"/>
      <w:r w:rsidRPr="006608A9">
        <w:rPr>
          <w:rFonts w:ascii="Times New Roman" w:eastAsia="Times New Roman" w:hAnsi="Times New Roman" w:cs="Times New Roman"/>
          <w:color w:val="333333"/>
          <w:sz w:val="24"/>
          <w:szCs w:val="24"/>
        </w:rPr>
        <w:t>після</w:t>
      </w:r>
      <w:proofErr w:type="spellEnd"/>
      <w:r w:rsidRPr="006608A9">
        <w:rPr>
          <w:rFonts w:ascii="Times New Roman" w:eastAsia="Times New Roman" w:hAnsi="Times New Roman" w:cs="Times New Roman"/>
          <w:color w:val="333333"/>
          <w:sz w:val="24"/>
          <w:szCs w:val="24"/>
        </w:rPr>
        <w:t xml:space="preserve"> 24 лютого 2022 р., є документами, що </w:t>
      </w:r>
      <w:proofErr w:type="spellStart"/>
      <w:r w:rsidRPr="006608A9">
        <w:rPr>
          <w:rFonts w:ascii="Times New Roman" w:eastAsia="Times New Roman" w:hAnsi="Times New Roman" w:cs="Times New Roman"/>
          <w:color w:val="333333"/>
          <w:sz w:val="24"/>
          <w:szCs w:val="24"/>
        </w:rPr>
        <w:t>посвідчують</w:t>
      </w:r>
      <w:proofErr w:type="spellEnd"/>
      <w:r w:rsidRPr="006608A9">
        <w:rPr>
          <w:rFonts w:ascii="Times New Roman" w:eastAsia="Times New Roman" w:hAnsi="Times New Roman" w:cs="Times New Roman"/>
          <w:color w:val="333333"/>
          <w:sz w:val="24"/>
          <w:szCs w:val="24"/>
        </w:rPr>
        <w:t xml:space="preserve"> особу та </w:t>
      </w:r>
      <w:proofErr w:type="spellStart"/>
      <w:r w:rsidRPr="006608A9">
        <w:rPr>
          <w:rFonts w:ascii="Times New Roman" w:eastAsia="Times New Roman" w:hAnsi="Times New Roman" w:cs="Times New Roman"/>
          <w:color w:val="333333"/>
          <w:sz w:val="24"/>
          <w:szCs w:val="24"/>
        </w:rPr>
        <w:t>підтверджують</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громадянство</w:t>
      </w:r>
      <w:proofErr w:type="spellEnd"/>
      <w:r w:rsidRPr="006608A9">
        <w:rPr>
          <w:rFonts w:ascii="Times New Roman" w:eastAsia="Times New Roman" w:hAnsi="Times New Roman" w:cs="Times New Roman"/>
          <w:color w:val="333333"/>
          <w:sz w:val="24"/>
          <w:szCs w:val="24"/>
        </w:rPr>
        <w:t xml:space="preserve"> України та </w:t>
      </w:r>
      <w:proofErr w:type="spellStart"/>
      <w:r w:rsidRPr="006608A9">
        <w:rPr>
          <w:rFonts w:ascii="Times New Roman" w:eastAsia="Times New Roman" w:hAnsi="Times New Roman" w:cs="Times New Roman"/>
          <w:color w:val="333333"/>
          <w:sz w:val="24"/>
          <w:szCs w:val="24"/>
        </w:rPr>
        <w:t>підлягають</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обміну</w:t>
      </w:r>
      <w:proofErr w:type="spellEnd"/>
      <w:r w:rsidRPr="006608A9">
        <w:rPr>
          <w:rFonts w:ascii="Times New Roman" w:eastAsia="Times New Roman" w:hAnsi="Times New Roman" w:cs="Times New Roman"/>
          <w:color w:val="333333"/>
          <w:sz w:val="24"/>
          <w:szCs w:val="24"/>
        </w:rPr>
        <w:t xml:space="preserve"> або </w:t>
      </w:r>
      <w:proofErr w:type="spellStart"/>
      <w:r w:rsidRPr="006608A9">
        <w:rPr>
          <w:rFonts w:ascii="Times New Roman" w:eastAsia="Times New Roman" w:hAnsi="Times New Roman" w:cs="Times New Roman"/>
          <w:color w:val="333333"/>
          <w:sz w:val="24"/>
          <w:szCs w:val="24"/>
        </w:rPr>
        <w:t>вклеюванню</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нових</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фотокарток</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відповідно</w:t>
      </w:r>
      <w:proofErr w:type="spellEnd"/>
      <w:r w:rsidRPr="006608A9">
        <w:rPr>
          <w:rFonts w:ascii="Times New Roman" w:eastAsia="Times New Roman" w:hAnsi="Times New Roman" w:cs="Times New Roman"/>
          <w:color w:val="333333"/>
          <w:sz w:val="24"/>
          <w:szCs w:val="24"/>
        </w:rPr>
        <w:t xml:space="preserve"> до </w:t>
      </w:r>
      <w:proofErr w:type="spellStart"/>
      <w:r w:rsidRPr="006608A9">
        <w:rPr>
          <w:rFonts w:ascii="Times New Roman" w:eastAsia="Times New Roman" w:hAnsi="Times New Roman" w:cs="Times New Roman"/>
          <w:color w:val="333333"/>
          <w:sz w:val="24"/>
          <w:szCs w:val="24"/>
        </w:rPr>
        <w:t>досягнутого</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віку</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протягом</w:t>
      </w:r>
      <w:proofErr w:type="spellEnd"/>
      <w:r w:rsidRPr="006608A9">
        <w:rPr>
          <w:rFonts w:ascii="Times New Roman" w:eastAsia="Times New Roman" w:hAnsi="Times New Roman" w:cs="Times New Roman"/>
          <w:color w:val="333333"/>
          <w:sz w:val="24"/>
          <w:szCs w:val="24"/>
        </w:rPr>
        <w:t xml:space="preserve"> 30 </w:t>
      </w:r>
      <w:proofErr w:type="spellStart"/>
      <w:r w:rsidRPr="006608A9">
        <w:rPr>
          <w:rFonts w:ascii="Times New Roman" w:eastAsia="Times New Roman" w:hAnsi="Times New Roman" w:cs="Times New Roman"/>
          <w:color w:val="333333"/>
          <w:sz w:val="24"/>
          <w:szCs w:val="24"/>
        </w:rPr>
        <w:t>календарних</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днів</w:t>
      </w:r>
      <w:proofErr w:type="spellEnd"/>
      <w:r w:rsidRPr="006608A9">
        <w:rPr>
          <w:rFonts w:ascii="Times New Roman" w:eastAsia="Times New Roman" w:hAnsi="Times New Roman" w:cs="Times New Roman"/>
          <w:color w:val="333333"/>
          <w:sz w:val="24"/>
          <w:szCs w:val="24"/>
        </w:rPr>
        <w:t xml:space="preserve"> з дня </w:t>
      </w:r>
      <w:proofErr w:type="spellStart"/>
      <w:r w:rsidRPr="006608A9">
        <w:rPr>
          <w:rFonts w:ascii="Times New Roman" w:eastAsia="Times New Roman" w:hAnsi="Times New Roman" w:cs="Times New Roman"/>
          <w:color w:val="333333"/>
          <w:sz w:val="24"/>
          <w:szCs w:val="24"/>
        </w:rPr>
        <w:t>припинення</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чи</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скасування</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воєнного</w:t>
      </w:r>
      <w:proofErr w:type="spellEnd"/>
      <w:r w:rsidRPr="006608A9">
        <w:rPr>
          <w:rFonts w:ascii="Times New Roman" w:eastAsia="Times New Roman" w:hAnsi="Times New Roman" w:cs="Times New Roman"/>
          <w:color w:val="333333"/>
          <w:sz w:val="24"/>
          <w:szCs w:val="24"/>
        </w:rPr>
        <w:t xml:space="preserve"> стану.</w:t>
      </w:r>
    </w:p>
    <w:p w:rsidR="001B3B89" w:rsidRPr="0013236B" w:rsidRDefault="001B3B89" w:rsidP="001B3B89">
      <w:pPr>
        <w:spacing w:after="0" w:line="240" w:lineRule="auto"/>
        <w:rPr>
          <w:rFonts w:ascii="Times New Roman" w:eastAsia="Times New Roman" w:hAnsi="Times New Roman" w:cs="Calibri"/>
          <w:sz w:val="24"/>
          <w:szCs w:val="24"/>
          <w:lang w:eastAsia="ru-RU"/>
        </w:rPr>
      </w:pPr>
    </w:p>
    <w:p w:rsidR="001B3B89" w:rsidRDefault="001B3B89" w:rsidP="001B3B89">
      <w:pPr>
        <w:rPr>
          <w:rFonts w:ascii="Times New Roman" w:eastAsia="Times New Roman" w:hAnsi="Times New Roman" w:cs="Calibri"/>
          <w:sz w:val="24"/>
          <w:szCs w:val="24"/>
          <w:lang w:val="uk-UA" w:eastAsia="ru-RU"/>
        </w:rPr>
      </w:pPr>
    </w:p>
    <w:p w:rsidR="001B3B89" w:rsidRPr="00F140E1" w:rsidRDefault="00D262AF" w:rsidP="003E2271">
      <w:pPr>
        <w:spacing w:line="240" w:lineRule="auto"/>
        <w:rPr>
          <w:rFonts w:ascii="Times New Roman" w:hAnsi="Times New Roman"/>
          <w:b/>
          <w:sz w:val="28"/>
          <w:szCs w:val="28"/>
          <w:lang w:val="uk-UA"/>
        </w:rPr>
      </w:pPr>
      <w:r>
        <w:rPr>
          <w:rFonts w:ascii="Times New Roman" w:eastAsia="Times New Roman" w:hAnsi="Times New Roman" w:cs="Calibri"/>
          <w:sz w:val="28"/>
          <w:szCs w:val="28"/>
          <w:lang w:val="uk-UA" w:eastAsia="ru-RU"/>
        </w:rPr>
        <w:t xml:space="preserve">Заступник начальника управління – </w:t>
      </w:r>
      <w:r>
        <w:rPr>
          <w:rFonts w:ascii="Times New Roman" w:eastAsia="Times New Roman" w:hAnsi="Times New Roman" w:cs="Calibri"/>
          <w:sz w:val="28"/>
          <w:szCs w:val="28"/>
          <w:lang w:val="uk-UA" w:eastAsia="ru-RU"/>
        </w:rPr>
        <w:br/>
        <w:t xml:space="preserve">начальник відділу </w:t>
      </w:r>
      <w:r w:rsidR="006B71C9">
        <w:rPr>
          <w:rFonts w:ascii="Times New Roman" w:eastAsia="Times New Roman" w:hAnsi="Times New Roman" w:cs="Calibri"/>
          <w:sz w:val="28"/>
          <w:szCs w:val="28"/>
          <w:lang w:val="uk-UA" w:eastAsia="ru-RU"/>
        </w:rPr>
        <w:t xml:space="preserve">декларування та </w:t>
      </w:r>
      <w:r w:rsidR="006B71C9">
        <w:rPr>
          <w:rFonts w:ascii="Times New Roman" w:eastAsia="Times New Roman" w:hAnsi="Times New Roman" w:cs="Calibri"/>
          <w:sz w:val="28"/>
          <w:szCs w:val="28"/>
          <w:lang w:val="uk-UA" w:eastAsia="ru-RU"/>
        </w:rPr>
        <w:br/>
      </w:r>
      <w:r w:rsidRPr="00FD4151">
        <w:rPr>
          <w:rFonts w:ascii="Times New Roman" w:eastAsia="Times New Roman" w:hAnsi="Times New Roman" w:cs="Calibri"/>
          <w:sz w:val="28"/>
          <w:szCs w:val="28"/>
          <w:lang w:val="uk-UA" w:eastAsia="ru-RU"/>
        </w:rPr>
        <w:t>реєстрації місця проживання</w:t>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sidR="006B71C9">
        <w:rPr>
          <w:rFonts w:ascii="Times New Roman" w:eastAsia="Times New Roman" w:hAnsi="Times New Roman" w:cs="Calibri"/>
          <w:sz w:val="28"/>
          <w:szCs w:val="28"/>
          <w:lang w:val="uk-UA" w:eastAsia="ru-RU"/>
        </w:rPr>
        <w:t xml:space="preserve">                                              </w:t>
      </w:r>
      <w:r>
        <w:rPr>
          <w:rFonts w:ascii="Times New Roman" w:eastAsia="Times New Roman" w:hAnsi="Times New Roman" w:cs="Calibri"/>
          <w:sz w:val="28"/>
          <w:szCs w:val="28"/>
          <w:lang w:val="uk-UA" w:eastAsia="ru-RU"/>
        </w:rPr>
        <w:t>Н</w:t>
      </w:r>
      <w:r w:rsidR="006B71C9">
        <w:rPr>
          <w:rFonts w:ascii="Times New Roman" w:eastAsia="Times New Roman" w:hAnsi="Times New Roman" w:cs="Calibri"/>
          <w:sz w:val="28"/>
          <w:szCs w:val="28"/>
          <w:lang w:val="uk-UA" w:eastAsia="ru-RU"/>
        </w:rPr>
        <w:t>аталія ПОКІДЬКО</w:t>
      </w:r>
      <w:r w:rsidR="001B3B89" w:rsidRPr="00F140E1">
        <w:rPr>
          <w:rFonts w:ascii="Times New Roman" w:eastAsia="Times New Roman" w:hAnsi="Times New Roman" w:cs="Calibri"/>
          <w:sz w:val="28"/>
          <w:szCs w:val="28"/>
          <w:lang w:val="uk-UA" w:eastAsia="ru-RU"/>
        </w:rPr>
        <w:t xml:space="preserve">                                 </w:t>
      </w:r>
      <w:r w:rsidR="001B3B89">
        <w:rPr>
          <w:rFonts w:ascii="Times New Roman" w:eastAsia="Times New Roman" w:hAnsi="Times New Roman" w:cs="Calibri"/>
          <w:sz w:val="28"/>
          <w:szCs w:val="28"/>
          <w:lang w:val="uk-UA" w:eastAsia="ru-RU"/>
        </w:rPr>
        <w:t xml:space="preserve">               </w:t>
      </w:r>
      <w:r w:rsidR="001B3B89" w:rsidRPr="00F140E1">
        <w:rPr>
          <w:rFonts w:ascii="Times New Roman" w:eastAsia="Times New Roman" w:hAnsi="Times New Roman" w:cs="Calibri"/>
          <w:sz w:val="28"/>
          <w:szCs w:val="28"/>
          <w:lang w:val="uk-UA" w:eastAsia="ru-RU"/>
        </w:rPr>
        <w:t xml:space="preserve">   </w:t>
      </w:r>
      <w:r w:rsidR="001B3B89" w:rsidRPr="00F140E1">
        <w:rPr>
          <w:rFonts w:ascii="Times New Roman" w:hAnsi="Times New Roman"/>
          <w:sz w:val="28"/>
          <w:szCs w:val="28"/>
          <w:lang w:val="uk-UA"/>
        </w:rPr>
        <w:t xml:space="preserve">             </w:t>
      </w:r>
      <w:r w:rsidR="001B3B89" w:rsidRPr="00F140E1">
        <w:rPr>
          <w:rFonts w:ascii="Times New Roman" w:hAnsi="Times New Roman"/>
          <w:b/>
          <w:sz w:val="28"/>
          <w:szCs w:val="28"/>
          <w:lang w:val="uk-UA"/>
        </w:rPr>
        <w:t xml:space="preserve">                                 </w:t>
      </w:r>
    </w:p>
    <w:p w:rsidR="001B3B89" w:rsidRDefault="001B3B89" w:rsidP="001B3B89">
      <w:pPr>
        <w:rPr>
          <w:rFonts w:ascii="Times New Roman" w:hAnsi="Times New Roman"/>
          <w:b/>
          <w:sz w:val="24"/>
          <w:szCs w:val="24"/>
          <w:lang w:val="uk-UA"/>
        </w:rPr>
      </w:pPr>
    </w:p>
    <w:sectPr w:rsidR="001B3B89" w:rsidSect="00FD4151">
      <w:headerReference w:type="default" r:id="rId12"/>
      <w:pgSz w:w="16838" w:h="11906" w:orient="landscape"/>
      <w:pgMar w:top="1134" w:right="567" w:bottom="1134" w:left="1134"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3ED" w:rsidRDefault="002153ED" w:rsidP="003E2271">
      <w:pPr>
        <w:spacing w:after="0" w:line="240" w:lineRule="auto"/>
      </w:pPr>
      <w:r>
        <w:separator/>
      </w:r>
    </w:p>
  </w:endnote>
  <w:endnote w:type="continuationSeparator" w:id="0">
    <w:p w:rsidR="002153ED" w:rsidRDefault="002153ED" w:rsidP="003E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3ED" w:rsidRDefault="002153ED" w:rsidP="003E2271">
      <w:pPr>
        <w:spacing w:after="0" w:line="240" w:lineRule="auto"/>
      </w:pPr>
      <w:r>
        <w:separator/>
      </w:r>
    </w:p>
  </w:footnote>
  <w:footnote w:type="continuationSeparator" w:id="0">
    <w:p w:rsidR="002153ED" w:rsidRDefault="002153ED" w:rsidP="003E2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85840"/>
      <w:docPartObj>
        <w:docPartGallery w:val="Page Numbers (Top of Page)"/>
        <w:docPartUnique/>
      </w:docPartObj>
    </w:sdtPr>
    <w:sdtEndPr/>
    <w:sdtContent>
      <w:p w:rsidR="004A36B4" w:rsidRDefault="004A36B4">
        <w:pPr>
          <w:pStyle w:val="a5"/>
          <w:jc w:val="center"/>
        </w:pPr>
        <w:r>
          <w:fldChar w:fldCharType="begin"/>
        </w:r>
        <w:r>
          <w:instrText>PAGE   \* MERGEFORMAT</w:instrText>
        </w:r>
        <w:r>
          <w:fldChar w:fldCharType="separate"/>
        </w:r>
        <w:r w:rsidR="00B45D89">
          <w:rPr>
            <w:noProof/>
          </w:rPr>
          <w:t>5</w:t>
        </w:r>
        <w:r>
          <w:fldChar w:fldCharType="end"/>
        </w:r>
      </w:p>
    </w:sdtContent>
  </w:sdt>
  <w:p w:rsidR="004A36B4" w:rsidRDefault="004A36B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45FA"/>
    <w:multiLevelType w:val="hybridMultilevel"/>
    <w:tmpl w:val="241CD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5A4B8D"/>
    <w:multiLevelType w:val="hybridMultilevel"/>
    <w:tmpl w:val="36384E22"/>
    <w:lvl w:ilvl="0" w:tplc="A6000244">
      <w:start w:val="4"/>
      <w:numFmt w:val="bullet"/>
      <w:lvlText w:val="-"/>
      <w:lvlJc w:val="left"/>
      <w:pPr>
        <w:ind w:left="700" w:hanging="360"/>
      </w:pPr>
      <w:rPr>
        <w:rFonts w:ascii="Times New Roman" w:eastAsia="Times New Roman" w:hAnsi="Times New Roman" w:cs="Times New Roman" w:hint="default"/>
        <w:color w:val="000000"/>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 w15:restartNumberingAfterBreak="0">
    <w:nsid w:val="7FCD2EC7"/>
    <w:multiLevelType w:val="hybridMultilevel"/>
    <w:tmpl w:val="357EA97E"/>
    <w:lvl w:ilvl="0" w:tplc="D7C0871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65"/>
    <w:rsid w:val="00002211"/>
    <w:rsid w:val="00010EBC"/>
    <w:rsid w:val="00051DF8"/>
    <w:rsid w:val="000868C1"/>
    <w:rsid w:val="000924AC"/>
    <w:rsid w:val="000B4CC6"/>
    <w:rsid w:val="000B4E91"/>
    <w:rsid w:val="000B76C0"/>
    <w:rsid w:val="000F1097"/>
    <w:rsid w:val="00113D65"/>
    <w:rsid w:val="00114E44"/>
    <w:rsid w:val="0013236B"/>
    <w:rsid w:val="001B3B89"/>
    <w:rsid w:val="001E56A0"/>
    <w:rsid w:val="00210EA9"/>
    <w:rsid w:val="002153ED"/>
    <w:rsid w:val="00255CCA"/>
    <w:rsid w:val="00267993"/>
    <w:rsid w:val="002F51CA"/>
    <w:rsid w:val="003A3A20"/>
    <w:rsid w:val="003A3E14"/>
    <w:rsid w:val="003E2271"/>
    <w:rsid w:val="003E5338"/>
    <w:rsid w:val="003F4084"/>
    <w:rsid w:val="00414664"/>
    <w:rsid w:val="004367E3"/>
    <w:rsid w:val="00436B06"/>
    <w:rsid w:val="00483ACE"/>
    <w:rsid w:val="00495865"/>
    <w:rsid w:val="004A36B4"/>
    <w:rsid w:val="004B3F13"/>
    <w:rsid w:val="004D60E2"/>
    <w:rsid w:val="004E45B1"/>
    <w:rsid w:val="00511E32"/>
    <w:rsid w:val="0051590E"/>
    <w:rsid w:val="00550DC9"/>
    <w:rsid w:val="005732F7"/>
    <w:rsid w:val="00581FF8"/>
    <w:rsid w:val="00584A89"/>
    <w:rsid w:val="00597E16"/>
    <w:rsid w:val="00663315"/>
    <w:rsid w:val="006B3D0B"/>
    <w:rsid w:val="006B71C9"/>
    <w:rsid w:val="007012C8"/>
    <w:rsid w:val="00705664"/>
    <w:rsid w:val="00706A96"/>
    <w:rsid w:val="007369FA"/>
    <w:rsid w:val="0074522D"/>
    <w:rsid w:val="008148C9"/>
    <w:rsid w:val="00823863"/>
    <w:rsid w:val="00882DE1"/>
    <w:rsid w:val="008A5532"/>
    <w:rsid w:val="008A656A"/>
    <w:rsid w:val="008B3B03"/>
    <w:rsid w:val="008C4261"/>
    <w:rsid w:val="009005C8"/>
    <w:rsid w:val="00900F15"/>
    <w:rsid w:val="00936831"/>
    <w:rsid w:val="00984BDC"/>
    <w:rsid w:val="009D3A65"/>
    <w:rsid w:val="00A363CE"/>
    <w:rsid w:val="00A41CCF"/>
    <w:rsid w:val="00A50ED1"/>
    <w:rsid w:val="00A922D7"/>
    <w:rsid w:val="00AB6EA2"/>
    <w:rsid w:val="00AF1ECE"/>
    <w:rsid w:val="00B45D89"/>
    <w:rsid w:val="00B62B1A"/>
    <w:rsid w:val="00B83C58"/>
    <w:rsid w:val="00B85508"/>
    <w:rsid w:val="00BC502E"/>
    <w:rsid w:val="00BF15CB"/>
    <w:rsid w:val="00C07514"/>
    <w:rsid w:val="00C36807"/>
    <w:rsid w:val="00C433A9"/>
    <w:rsid w:val="00CB300A"/>
    <w:rsid w:val="00CD614D"/>
    <w:rsid w:val="00CD7202"/>
    <w:rsid w:val="00D262AF"/>
    <w:rsid w:val="00D7004D"/>
    <w:rsid w:val="00DC03E6"/>
    <w:rsid w:val="00E1058D"/>
    <w:rsid w:val="00E9321C"/>
    <w:rsid w:val="00EA2DE1"/>
    <w:rsid w:val="00EA482A"/>
    <w:rsid w:val="00EC0CD7"/>
    <w:rsid w:val="00F22E5E"/>
    <w:rsid w:val="00F61BF5"/>
    <w:rsid w:val="00F70897"/>
    <w:rsid w:val="00FD4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81AA1"/>
  <w15:docId w15:val="{24023F55-FAA8-4A2C-9C70-676EC1D4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B89"/>
  </w:style>
  <w:style w:type="paragraph" w:styleId="2">
    <w:name w:val="heading 2"/>
    <w:basedOn w:val="a"/>
    <w:link w:val="20"/>
    <w:uiPriority w:val="9"/>
    <w:qFormat/>
    <w:rsid w:val="00010EB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38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1B3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06A96"/>
  </w:style>
  <w:style w:type="character" w:styleId="a3">
    <w:name w:val="Hyperlink"/>
    <w:basedOn w:val="a0"/>
    <w:uiPriority w:val="99"/>
    <w:unhideWhenUsed/>
    <w:rsid w:val="00F70897"/>
    <w:rPr>
      <w:color w:val="0000FF"/>
      <w:u w:val="single"/>
    </w:rPr>
  </w:style>
  <w:style w:type="character" w:customStyle="1" w:styleId="apple-converted-space">
    <w:name w:val="apple-converted-space"/>
    <w:basedOn w:val="a0"/>
    <w:rsid w:val="00F70897"/>
  </w:style>
  <w:style w:type="paragraph" w:customStyle="1" w:styleId="rvps7">
    <w:name w:val="rvps7"/>
    <w:basedOn w:val="a"/>
    <w:rsid w:val="007452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4522D"/>
  </w:style>
  <w:style w:type="paragraph" w:customStyle="1" w:styleId="rvps6">
    <w:name w:val="rvps6"/>
    <w:basedOn w:val="a"/>
    <w:rsid w:val="00BC5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C502E"/>
  </w:style>
  <w:style w:type="paragraph" w:styleId="a4">
    <w:name w:val="List Paragraph"/>
    <w:basedOn w:val="a"/>
    <w:uiPriority w:val="34"/>
    <w:qFormat/>
    <w:rsid w:val="003A3E14"/>
    <w:pPr>
      <w:spacing w:after="0" w:line="240" w:lineRule="auto"/>
      <w:ind w:left="720"/>
      <w:contextualSpacing/>
    </w:pPr>
    <w:rPr>
      <w:rFonts w:ascii="Microsoft Sans Serif" w:eastAsia="Times New Roman" w:hAnsi="Microsoft Sans Serif" w:cs="Microsoft Sans Serif"/>
      <w:color w:val="000000"/>
      <w:sz w:val="24"/>
      <w:szCs w:val="24"/>
      <w:lang w:val="uk-UA" w:eastAsia="uk-UA"/>
    </w:rPr>
  </w:style>
  <w:style w:type="paragraph" w:styleId="a5">
    <w:name w:val="header"/>
    <w:basedOn w:val="a"/>
    <w:link w:val="a6"/>
    <w:uiPriority w:val="99"/>
    <w:unhideWhenUsed/>
    <w:rsid w:val="003E22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271"/>
  </w:style>
  <w:style w:type="paragraph" w:styleId="a7">
    <w:name w:val="footer"/>
    <w:basedOn w:val="a"/>
    <w:link w:val="a8"/>
    <w:uiPriority w:val="99"/>
    <w:unhideWhenUsed/>
    <w:rsid w:val="003E22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271"/>
  </w:style>
  <w:style w:type="character" w:customStyle="1" w:styleId="20">
    <w:name w:val="Заголовок 2 Знак"/>
    <w:basedOn w:val="a0"/>
    <w:link w:val="2"/>
    <w:uiPriority w:val="9"/>
    <w:rsid w:val="00010EBC"/>
    <w:rPr>
      <w:rFonts w:ascii="Times New Roman" w:eastAsia="Times New Roman" w:hAnsi="Times New Roman" w:cs="Times New Roman"/>
      <w:b/>
      <w:bCs/>
      <w:sz w:val="36"/>
      <w:szCs w:val="36"/>
      <w:lang w:val="en-US"/>
    </w:rPr>
  </w:style>
  <w:style w:type="paragraph" w:customStyle="1" w:styleId="wrapper-text">
    <w:name w:val="wrapper-text"/>
    <w:basedOn w:val="a"/>
    <w:rsid w:val="00A50E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9">
    <w:name w:val="Strong"/>
    <w:basedOn w:val="a0"/>
    <w:uiPriority w:val="22"/>
    <w:qFormat/>
    <w:rsid w:val="00A50ED1"/>
    <w:rPr>
      <w:b/>
      <w:bCs/>
    </w:rPr>
  </w:style>
  <w:style w:type="character" w:customStyle="1" w:styleId="rvts46">
    <w:name w:val="rvts46"/>
    <w:basedOn w:val="a0"/>
    <w:rsid w:val="0090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6318">
      <w:bodyDiv w:val="1"/>
      <w:marLeft w:val="0"/>
      <w:marRight w:val="0"/>
      <w:marTop w:val="0"/>
      <w:marBottom w:val="0"/>
      <w:divBdr>
        <w:top w:val="none" w:sz="0" w:space="0" w:color="auto"/>
        <w:left w:val="none" w:sz="0" w:space="0" w:color="auto"/>
        <w:bottom w:val="none" w:sz="0" w:space="0" w:color="auto"/>
        <w:right w:val="none" w:sz="0" w:space="0" w:color="auto"/>
      </w:divBdr>
    </w:div>
    <w:div w:id="278683264">
      <w:bodyDiv w:val="1"/>
      <w:marLeft w:val="0"/>
      <w:marRight w:val="0"/>
      <w:marTop w:val="0"/>
      <w:marBottom w:val="0"/>
      <w:divBdr>
        <w:top w:val="none" w:sz="0" w:space="0" w:color="auto"/>
        <w:left w:val="none" w:sz="0" w:space="0" w:color="auto"/>
        <w:bottom w:val="none" w:sz="0" w:space="0" w:color="auto"/>
        <w:right w:val="none" w:sz="0" w:space="0" w:color="auto"/>
      </w:divBdr>
    </w:div>
    <w:div w:id="576944964">
      <w:bodyDiv w:val="1"/>
      <w:marLeft w:val="0"/>
      <w:marRight w:val="0"/>
      <w:marTop w:val="0"/>
      <w:marBottom w:val="0"/>
      <w:divBdr>
        <w:top w:val="none" w:sz="0" w:space="0" w:color="auto"/>
        <w:left w:val="none" w:sz="0" w:space="0" w:color="auto"/>
        <w:bottom w:val="none" w:sz="0" w:space="0" w:color="auto"/>
        <w:right w:val="none" w:sz="0" w:space="0" w:color="auto"/>
      </w:divBdr>
    </w:div>
    <w:div w:id="1280189031">
      <w:bodyDiv w:val="1"/>
      <w:marLeft w:val="0"/>
      <w:marRight w:val="0"/>
      <w:marTop w:val="0"/>
      <w:marBottom w:val="0"/>
      <w:divBdr>
        <w:top w:val="none" w:sz="0" w:space="0" w:color="auto"/>
        <w:left w:val="none" w:sz="0" w:space="0" w:color="auto"/>
        <w:bottom w:val="none" w:sz="0" w:space="0" w:color="auto"/>
        <w:right w:val="none" w:sz="0" w:space="0" w:color="auto"/>
      </w:divBdr>
    </w:div>
    <w:div w:id="1366514841">
      <w:bodyDiv w:val="1"/>
      <w:marLeft w:val="0"/>
      <w:marRight w:val="0"/>
      <w:marTop w:val="0"/>
      <w:marBottom w:val="0"/>
      <w:divBdr>
        <w:top w:val="none" w:sz="0" w:space="0" w:color="auto"/>
        <w:left w:val="none" w:sz="0" w:space="0" w:color="auto"/>
        <w:bottom w:val="none" w:sz="0" w:space="0" w:color="auto"/>
        <w:right w:val="none" w:sz="0" w:space="0" w:color="auto"/>
      </w:divBdr>
    </w:div>
    <w:div w:id="20961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chernigiv-rada.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851-15" TargetMode="External"/><Relationship Id="rId5" Type="http://schemas.openxmlformats.org/officeDocument/2006/relationships/webSettings" Target="webSettings.xml"/><Relationship Id="rId10" Type="http://schemas.openxmlformats.org/officeDocument/2006/relationships/hyperlink" Target="https://zakon.rada.gov.ua/laws/show/851-15" TargetMode="External"/><Relationship Id="rId4" Type="http://schemas.openxmlformats.org/officeDocument/2006/relationships/settings" Target="settings.xml"/><Relationship Id="rId9" Type="http://schemas.openxmlformats.org/officeDocument/2006/relationships/hyperlink" Target="https://www.admincher.gov.ua/info/servicecenter/2101/www.admincher.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5CC02-08AC-425F-BE87-677FCA5D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6918</Words>
  <Characters>3944</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Покидько Наталия</cp:lastModifiedBy>
  <cp:revision>8</cp:revision>
  <dcterms:created xsi:type="dcterms:W3CDTF">2024-09-29T17:00:00Z</dcterms:created>
  <dcterms:modified xsi:type="dcterms:W3CDTF">2024-10-06T10:08:00Z</dcterms:modified>
</cp:coreProperties>
</file>