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88" w:rsidRPr="00CA58B9" w:rsidRDefault="00F62C88" w:rsidP="00F62C88">
      <w:pPr>
        <w:widowControl w:val="0"/>
        <w:autoSpaceDE w:val="0"/>
        <w:autoSpaceDN w:val="0"/>
        <w:adjustRightInd w:val="0"/>
        <w:ind w:left="6480" w:right="-1"/>
        <w:contextualSpacing/>
        <w:jc w:val="right"/>
        <w:rPr>
          <w:bCs/>
          <w:sz w:val="24"/>
          <w:szCs w:val="24"/>
          <w:lang w:val="en-US"/>
        </w:rPr>
      </w:pPr>
    </w:p>
    <w:p w:rsidR="001A189B" w:rsidRPr="00CA58B9" w:rsidRDefault="00F37174" w:rsidP="00DF55C5">
      <w:pPr>
        <w:widowControl w:val="0"/>
        <w:suppressAutoHyphens/>
        <w:ind w:left="6521" w:firstLine="6"/>
        <w:contextualSpacing/>
        <w:jc w:val="both"/>
        <w:rPr>
          <w:sz w:val="25"/>
          <w:szCs w:val="25"/>
          <w:lang w:val="ru-RU"/>
        </w:rPr>
      </w:pPr>
      <w:r w:rsidRPr="00CA58B9">
        <w:rPr>
          <w:sz w:val="25"/>
          <w:szCs w:val="25"/>
        </w:rPr>
        <w:t xml:space="preserve"> </w:t>
      </w:r>
      <w:r w:rsidR="001D592A">
        <w:rPr>
          <w:sz w:val="25"/>
          <w:szCs w:val="25"/>
        </w:rPr>
        <w:t>Додаток 2</w:t>
      </w:r>
      <w:r w:rsidR="00475327">
        <w:rPr>
          <w:sz w:val="25"/>
          <w:szCs w:val="25"/>
        </w:rPr>
        <w:t>3</w:t>
      </w:r>
    </w:p>
    <w:p w:rsidR="008B3782" w:rsidRPr="00CA58B9" w:rsidRDefault="00F37174" w:rsidP="00DF55C5">
      <w:pPr>
        <w:pStyle w:val="a7"/>
        <w:ind w:left="6521" w:firstLine="6"/>
        <w:jc w:val="both"/>
        <w:rPr>
          <w:rFonts w:ascii="Times New Roman" w:hAnsi="Times New Roman"/>
          <w:szCs w:val="26"/>
          <w:lang w:val="ru-RU"/>
        </w:rPr>
      </w:pPr>
      <w:r w:rsidRPr="00CA58B9">
        <w:rPr>
          <w:rFonts w:ascii="Times New Roman" w:hAnsi="Times New Roman"/>
          <w:lang w:val="ru-RU"/>
        </w:rPr>
        <w:tab/>
        <w:t xml:space="preserve">                                    </w:t>
      </w:r>
      <w:r w:rsidRPr="00CA58B9">
        <w:rPr>
          <w:rFonts w:ascii="Times New Roman" w:hAnsi="Times New Roman"/>
          <w:b/>
          <w:szCs w:val="26"/>
          <w:lang w:val="ru-RU"/>
        </w:rPr>
        <w:t xml:space="preserve">ЗАТВЕРДЖЕНО </w:t>
      </w:r>
      <w:r w:rsidRPr="00CA58B9">
        <w:rPr>
          <w:rFonts w:ascii="Times New Roman" w:hAnsi="Times New Roman"/>
          <w:sz w:val="6"/>
          <w:szCs w:val="6"/>
          <w:lang w:val="ru-RU"/>
        </w:rPr>
        <w:t xml:space="preserve">                                                                                                                                                                                                                                                                                                                                                                                                                                                      </w:t>
      </w:r>
      <w:r w:rsidR="00974B14" w:rsidRPr="00CA58B9">
        <w:rPr>
          <w:rFonts w:ascii="Times New Roman" w:hAnsi="Times New Roman"/>
          <w:sz w:val="6"/>
          <w:szCs w:val="6"/>
          <w:lang w:val="ru-RU"/>
        </w:rPr>
        <w:t xml:space="preserve">  </w:t>
      </w:r>
      <w:r w:rsidR="001A2212" w:rsidRPr="00CA58B9">
        <w:rPr>
          <w:rFonts w:ascii="Times New Roman" w:hAnsi="Times New Roman"/>
          <w:sz w:val="6"/>
          <w:szCs w:val="6"/>
          <w:lang w:val="ru-RU"/>
        </w:rPr>
        <w:t xml:space="preserve">                             </w:t>
      </w:r>
      <w:r w:rsidRPr="00CA58B9">
        <w:rPr>
          <w:rFonts w:ascii="Times New Roman" w:hAnsi="Times New Roman"/>
          <w:sz w:val="6"/>
          <w:szCs w:val="6"/>
          <w:lang w:val="ru-RU"/>
        </w:rPr>
        <w:t xml:space="preserve">  </w:t>
      </w:r>
      <w:r w:rsidRPr="00CA58B9">
        <w:rPr>
          <w:rFonts w:ascii="Times New Roman" w:hAnsi="Times New Roman"/>
          <w:szCs w:val="26"/>
        </w:rPr>
        <w:t>Наказ</w:t>
      </w:r>
      <w:r w:rsidR="008B3782" w:rsidRPr="00CA58B9">
        <w:rPr>
          <w:rFonts w:ascii="Times New Roman" w:hAnsi="Times New Roman"/>
          <w:szCs w:val="26"/>
        </w:rPr>
        <w:t xml:space="preserve"> </w:t>
      </w:r>
      <w:r w:rsidR="00C178EC" w:rsidRPr="00CA58B9">
        <w:rPr>
          <w:rFonts w:ascii="Times New Roman" w:hAnsi="Times New Roman"/>
          <w:szCs w:val="26"/>
        </w:rPr>
        <w:t xml:space="preserve"> </w:t>
      </w:r>
      <w:r w:rsidR="008B3782" w:rsidRPr="00CA58B9">
        <w:rPr>
          <w:rFonts w:ascii="Times New Roman" w:hAnsi="Times New Roman"/>
          <w:szCs w:val="26"/>
        </w:rPr>
        <w:t>УДМС</w:t>
      </w:r>
      <w:r w:rsidR="008B3782" w:rsidRPr="00CA58B9">
        <w:rPr>
          <w:rFonts w:ascii="Times New Roman" w:hAnsi="Times New Roman"/>
          <w:szCs w:val="26"/>
          <w:lang w:val="ru-RU"/>
        </w:rPr>
        <w:t xml:space="preserve"> </w:t>
      </w:r>
    </w:p>
    <w:p w:rsidR="008B3782" w:rsidRPr="00CA58B9" w:rsidRDefault="00C178EC" w:rsidP="00DF55C5">
      <w:pPr>
        <w:pStyle w:val="a7"/>
        <w:spacing w:before="0"/>
        <w:ind w:left="6521" w:firstLine="6"/>
        <w:rPr>
          <w:rFonts w:ascii="Times New Roman" w:hAnsi="Times New Roman"/>
          <w:szCs w:val="26"/>
        </w:rPr>
      </w:pPr>
      <w:r w:rsidRPr="00CA58B9">
        <w:rPr>
          <w:rFonts w:ascii="Times New Roman" w:hAnsi="Times New Roman"/>
          <w:szCs w:val="26"/>
        </w:rPr>
        <w:t>у</w:t>
      </w:r>
      <w:r w:rsidR="008B3782" w:rsidRPr="00CA58B9">
        <w:rPr>
          <w:rFonts w:ascii="Times New Roman" w:hAnsi="Times New Roman"/>
          <w:szCs w:val="26"/>
        </w:rPr>
        <w:t xml:space="preserve"> </w:t>
      </w:r>
      <w:r w:rsidR="008B3782" w:rsidRPr="00CA58B9">
        <w:rPr>
          <w:rFonts w:ascii="Times New Roman" w:hAnsi="Times New Roman"/>
          <w:szCs w:val="26"/>
          <w:lang w:val="ru-RU"/>
        </w:rPr>
        <w:t>Чернігівській</w:t>
      </w:r>
      <w:r w:rsidR="008B3782" w:rsidRPr="00CA58B9">
        <w:rPr>
          <w:rFonts w:ascii="Times New Roman" w:hAnsi="Times New Roman"/>
          <w:szCs w:val="26"/>
        </w:rPr>
        <w:t xml:space="preserve"> області</w:t>
      </w:r>
    </w:p>
    <w:p w:rsidR="00C178EC" w:rsidRPr="00CA58B9" w:rsidRDefault="00DF55C5" w:rsidP="00DF55C5">
      <w:pPr>
        <w:pStyle w:val="a7"/>
        <w:spacing w:before="0"/>
        <w:ind w:left="6521" w:firstLine="6"/>
        <w:rPr>
          <w:rFonts w:ascii="Times New Roman" w:hAnsi="Times New Roman"/>
          <w:szCs w:val="26"/>
        </w:rPr>
      </w:pPr>
      <w:r w:rsidRPr="00CA58B9">
        <w:rPr>
          <w:rFonts w:ascii="Times New Roman" w:hAnsi="Times New Roman"/>
          <w:szCs w:val="26"/>
        </w:rPr>
        <w:t>від  13</w:t>
      </w:r>
      <w:r w:rsidR="00C178EC" w:rsidRPr="00CA58B9">
        <w:rPr>
          <w:rFonts w:ascii="Times New Roman" w:hAnsi="Times New Roman"/>
          <w:szCs w:val="26"/>
        </w:rPr>
        <w:t>.02.202</w:t>
      </w:r>
      <w:r w:rsidRPr="00CA58B9">
        <w:rPr>
          <w:rFonts w:ascii="Times New Roman" w:hAnsi="Times New Roman"/>
          <w:szCs w:val="26"/>
        </w:rPr>
        <w:t>0</w:t>
      </w:r>
      <w:r w:rsidR="00C178EC" w:rsidRPr="00CA58B9">
        <w:rPr>
          <w:rFonts w:ascii="Times New Roman" w:hAnsi="Times New Roman"/>
          <w:szCs w:val="26"/>
        </w:rPr>
        <w:t xml:space="preserve"> № </w:t>
      </w:r>
      <w:r w:rsidRPr="00CA58B9">
        <w:rPr>
          <w:rFonts w:ascii="Times New Roman" w:hAnsi="Times New Roman"/>
          <w:szCs w:val="26"/>
        </w:rPr>
        <w:t>15</w:t>
      </w:r>
    </w:p>
    <w:p w:rsidR="00221184" w:rsidRPr="00CA58B9" w:rsidRDefault="00221184" w:rsidP="00DF55C5">
      <w:pPr>
        <w:pStyle w:val="a7"/>
        <w:spacing w:before="0"/>
        <w:ind w:left="6521" w:firstLine="6"/>
        <w:rPr>
          <w:rFonts w:ascii="Times New Roman" w:hAnsi="Times New Roman"/>
          <w:szCs w:val="26"/>
        </w:rPr>
      </w:pPr>
      <w:r w:rsidRPr="00CA58B9">
        <w:rPr>
          <w:rFonts w:ascii="Times New Roman" w:hAnsi="Times New Roman"/>
          <w:szCs w:val="26"/>
        </w:rPr>
        <w:t>(у</w:t>
      </w:r>
      <w:r w:rsidR="00DF55C5" w:rsidRPr="00CA58B9">
        <w:rPr>
          <w:rFonts w:ascii="Times New Roman" w:hAnsi="Times New Roman"/>
          <w:szCs w:val="26"/>
        </w:rPr>
        <w:t xml:space="preserve"> редакції наказу</w:t>
      </w:r>
      <w:r w:rsidRPr="00CA58B9">
        <w:rPr>
          <w:rFonts w:ascii="Times New Roman" w:hAnsi="Times New Roman"/>
          <w:szCs w:val="26"/>
        </w:rPr>
        <w:t xml:space="preserve"> УДМС у Чернігівській області</w:t>
      </w:r>
      <w:r w:rsidR="00DF55C5" w:rsidRPr="00CA58B9">
        <w:rPr>
          <w:rFonts w:ascii="Times New Roman" w:hAnsi="Times New Roman"/>
          <w:szCs w:val="26"/>
        </w:rPr>
        <w:t xml:space="preserve"> </w:t>
      </w:r>
    </w:p>
    <w:p w:rsidR="00973EE4" w:rsidRDefault="00973EE4" w:rsidP="00973EE4">
      <w:pPr>
        <w:pStyle w:val="a7"/>
        <w:spacing w:before="0"/>
        <w:ind w:left="6521" w:firstLine="6"/>
        <w:rPr>
          <w:rFonts w:ascii="Times New Roman" w:hAnsi="Times New Roman"/>
          <w:szCs w:val="26"/>
        </w:rPr>
      </w:pPr>
      <w:r>
        <w:rPr>
          <w:rFonts w:ascii="Times New Roman" w:hAnsi="Times New Roman"/>
          <w:szCs w:val="26"/>
        </w:rPr>
        <w:t>від _</w:t>
      </w:r>
      <w:r>
        <w:rPr>
          <w:rFonts w:ascii="Times New Roman" w:hAnsi="Times New Roman"/>
          <w:szCs w:val="26"/>
          <w:u w:val="single"/>
        </w:rPr>
        <w:t>20.02.2025</w:t>
      </w:r>
      <w:r>
        <w:rPr>
          <w:rFonts w:ascii="Times New Roman" w:hAnsi="Times New Roman"/>
          <w:szCs w:val="26"/>
        </w:rPr>
        <w:t>_ №_</w:t>
      </w:r>
      <w:r>
        <w:rPr>
          <w:rFonts w:ascii="Times New Roman" w:hAnsi="Times New Roman"/>
          <w:szCs w:val="26"/>
          <w:u w:val="single"/>
        </w:rPr>
        <w:t>23</w:t>
      </w:r>
      <w:r>
        <w:rPr>
          <w:rFonts w:ascii="Times New Roman" w:hAnsi="Times New Roman"/>
          <w:szCs w:val="26"/>
        </w:rPr>
        <w:t>_)</w:t>
      </w:r>
    </w:p>
    <w:p w:rsidR="008B3782" w:rsidRPr="00CA58B9" w:rsidRDefault="008B3782" w:rsidP="00DF55C5">
      <w:pPr>
        <w:pStyle w:val="a7"/>
        <w:spacing w:before="0"/>
        <w:ind w:left="5670" w:firstLine="6"/>
        <w:rPr>
          <w:rFonts w:ascii="Times New Roman" w:hAnsi="Times New Roman"/>
          <w:sz w:val="24"/>
          <w:szCs w:val="24"/>
          <w:lang w:val="ru-RU"/>
        </w:rPr>
      </w:pPr>
      <w:r w:rsidRPr="00CA58B9">
        <w:rPr>
          <w:rFonts w:ascii="Times New Roman" w:hAnsi="Times New Roman"/>
          <w:sz w:val="24"/>
          <w:szCs w:val="24"/>
          <w:lang w:val="ru-RU"/>
        </w:rPr>
        <w:t xml:space="preserve">                      </w:t>
      </w:r>
      <w:r w:rsidR="00C178EC" w:rsidRPr="00CA58B9">
        <w:rPr>
          <w:rFonts w:ascii="Times New Roman" w:hAnsi="Times New Roman"/>
          <w:sz w:val="24"/>
          <w:szCs w:val="24"/>
        </w:rPr>
        <w:t xml:space="preserve"> </w:t>
      </w:r>
    </w:p>
    <w:p w:rsidR="000E5D0E" w:rsidRPr="00CA58B9" w:rsidRDefault="00497547" w:rsidP="008B3782">
      <w:pPr>
        <w:pStyle w:val="a7"/>
        <w:jc w:val="center"/>
        <w:rPr>
          <w:rFonts w:ascii="Times New Roman" w:hAnsi="Times New Roman"/>
          <w:b/>
          <w:sz w:val="22"/>
          <w:szCs w:val="22"/>
        </w:rPr>
      </w:pPr>
      <w:r w:rsidRPr="00CA58B9">
        <w:rPr>
          <w:rFonts w:ascii="Times New Roman" w:hAnsi="Times New Roman"/>
          <w:b/>
          <w:bCs/>
          <w:spacing w:val="2"/>
          <w:sz w:val="22"/>
          <w:szCs w:val="22"/>
        </w:rPr>
        <w:t>ІН</w:t>
      </w:r>
      <w:r w:rsidRPr="00CA58B9">
        <w:rPr>
          <w:rFonts w:ascii="Times New Roman" w:hAnsi="Times New Roman"/>
          <w:b/>
          <w:bCs/>
          <w:spacing w:val="-4"/>
          <w:sz w:val="22"/>
          <w:szCs w:val="22"/>
        </w:rPr>
        <w:t>Ф</w:t>
      </w:r>
      <w:r w:rsidRPr="00CA58B9">
        <w:rPr>
          <w:rFonts w:ascii="Times New Roman" w:hAnsi="Times New Roman"/>
          <w:b/>
          <w:bCs/>
          <w:spacing w:val="4"/>
          <w:sz w:val="22"/>
          <w:szCs w:val="22"/>
        </w:rPr>
        <w:t>О</w:t>
      </w:r>
      <w:r w:rsidRPr="00CA58B9">
        <w:rPr>
          <w:rFonts w:ascii="Times New Roman" w:hAnsi="Times New Roman"/>
          <w:b/>
          <w:bCs/>
          <w:spacing w:val="-1"/>
          <w:sz w:val="22"/>
          <w:szCs w:val="22"/>
        </w:rPr>
        <w:t>РМ</w:t>
      </w:r>
      <w:r w:rsidRPr="00CA58B9">
        <w:rPr>
          <w:rFonts w:ascii="Times New Roman" w:hAnsi="Times New Roman"/>
          <w:b/>
          <w:bCs/>
          <w:spacing w:val="2"/>
          <w:sz w:val="22"/>
          <w:szCs w:val="22"/>
        </w:rPr>
        <w:t>А</w:t>
      </w:r>
      <w:r w:rsidRPr="00CA58B9">
        <w:rPr>
          <w:rFonts w:ascii="Times New Roman" w:hAnsi="Times New Roman"/>
          <w:b/>
          <w:bCs/>
          <w:spacing w:val="4"/>
          <w:sz w:val="22"/>
          <w:szCs w:val="22"/>
        </w:rPr>
        <w:t>Ц</w:t>
      </w:r>
      <w:r w:rsidRPr="00CA58B9">
        <w:rPr>
          <w:rFonts w:ascii="Times New Roman" w:hAnsi="Times New Roman"/>
          <w:b/>
          <w:bCs/>
          <w:spacing w:val="2"/>
          <w:sz w:val="22"/>
          <w:szCs w:val="22"/>
        </w:rPr>
        <w:t>І</w:t>
      </w:r>
      <w:r w:rsidRPr="00CA58B9">
        <w:rPr>
          <w:rFonts w:ascii="Times New Roman" w:hAnsi="Times New Roman"/>
          <w:b/>
          <w:bCs/>
          <w:spacing w:val="-2"/>
          <w:sz w:val="22"/>
          <w:szCs w:val="22"/>
        </w:rPr>
        <w:t>Й</w:t>
      </w:r>
      <w:r w:rsidRPr="00CA58B9">
        <w:rPr>
          <w:rFonts w:ascii="Times New Roman" w:hAnsi="Times New Roman"/>
          <w:b/>
          <w:bCs/>
          <w:spacing w:val="2"/>
          <w:sz w:val="22"/>
          <w:szCs w:val="22"/>
        </w:rPr>
        <w:t>Н</w:t>
      </w:r>
      <w:r w:rsidRPr="00CA58B9">
        <w:rPr>
          <w:rFonts w:ascii="Times New Roman" w:hAnsi="Times New Roman"/>
          <w:b/>
          <w:bCs/>
          <w:sz w:val="22"/>
          <w:szCs w:val="22"/>
        </w:rPr>
        <w:t>А</w:t>
      </w:r>
      <w:r w:rsidR="00C178EC" w:rsidRPr="00CA58B9">
        <w:rPr>
          <w:rFonts w:ascii="Times New Roman" w:hAnsi="Times New Roman"/>
          <w:b/>
          <w:bCs/>
          <w:sz w:val="22"/>
          <w:szCs w:val="22"/>
        </w:rPr>
        <w:t xml:space="preserve"> </w:t>
      </w:r>
      <w:r w:rsidRPr="00CA58B9">
        <w:rPr>
          <w:rFonts w:ascii="Times New Roman" w:hAnsi="Times New Roman"/>
          <w:b/>
          <w:bCs/>
          <w:spacing w:val="-16"/>
          <w:sz w:val="22"/>
          <w:szCs w:val="22"/>
        </w:rPr>
        <w:t xml:space="preserve"> </w:t>
      </w:r>
      <w:r w:rsidRPr="00CA58B9">
        <w:rPr>
          <w:rFonts w:ascii="Times New Roman" w:hAnsi="Times New Roman"/>
          <w:b/>
          <w:bCs/>
          <w:spacing w:val="-1"/>
          <w:sz w:val="22"/>
          <w:szCs w:val="22"/>
        </w:rPr>
        <w:t>К</w:t>
      </w:r>
      <w:r w:rsidRPr="00CA58B9">
        <w:rPr>
          <w:rFonts w:ascii="Times New Roman" w:hAnsi="Times New Roman"/>
          <w:b/>
          <w:bCs/>
          <w:spacing w:val="2"/>
          <w:sz w:val="22"/>
          <w:szCs w:val="22"/>
        </w:rPr>
        <w:t>А</w:t>
      </w:r>
      <w:r w:rsidRPr="00CA58B9">
        <w:rPr>
          <w:rFonts w:ascii="Times New Roman" w:hAnsi="Times New Roman"/>
          <w:b/>
          <w:bCs/>
          <w:spacing w:val="-1"/>
          <w:sz w:val="22"/>
          <w:szCs w:val="22"/>
        </w:rPr>
        <w:t>Р</w:t>
      </w:r>
      <w:r w:rsidRPr="00CA58B9">
        <w:rPr>
          <w:rFonts w:ascii="Times New Roman" w:hAnsi="Times New Roman"/>
          <w:b/>
          <w:bCs/>
          <w:spacing w:val="2"/>
          <w:sz w:val="22"/>
          <w:szCs w:val="22"/>
        </w:rPr>
        <w:t>Т</w:t>
      </w:r>
      <w:r w:rsidRPr="00CA58B9">
        <w:rPr>
          <w:rFonts w:ascii="Times New Roman" w:hAnsi="Times New Roman"/>
          <w:b/>
          <w:bCs/>
          <w:spacing w:val="-2"/>
          <w:sz w:val="22"/>
          <w:szCs w:val="22"/>
        </w:rPr>
        <w:t>К</w:t>
      </w:r>
      <w:r w:rsidRPr="00CA58B9">
        <w:rPr>
          <w:rFonts w:ascii="Times New Roman" w:hAnsi="Times New Roman"/>
          <w:b/>
          <w:bCs/>
          <w:sz w:val="22"/>
          <w:szCs w:val="22"/>
        </w:rPr>
        <w:t>А</w:t>
      </w:r>
      <w:r w:rsidR="00F62C88" w:rsidRPr="00CA58B9">
        <w:rPr>
          <w:rFonts w:ascii="Times New Roman" w:hAnsi="Times New Roman"/>
          <w:b/>
          <w:bCs/>
          <w:sz w:val="22"/>
          <w:szCs w:val="22"/>
        </w:rPr>
        <w:t xml:space="preserve"> </w:t>
      </w:r>
      <w:r w:rsidR="00C178EC" w:rsidRPr="00CA58B9">
        <w:rPr>
          <w:rFonts w:ascii="Times New Roman" w:hAnsi="Times New Roman"/>
          <w:b/>
          <w:bCs/>
          <w:sz w:val="22"/>
          <w:szCs w:val="22"/>
        </w:rPr>
        <w:t xml:space="preserve"> </w:t>
      </w:r>
      <w:r w:rsidRPr="00CA58B9">
        <w:rPr>
          <w:rFonts w:ascii="Times New Roman" w:hAnsi="Times New Roman"/>
          <w:b/>
          <w:bCs/>
          <w:spacing w:val="2"/>
          <w:sz w:val="22"/>
          <w:szCs w:val="22"/>
        </w:rPr>
        <w:t>АД</w:t>
      </w:r>
      <w:r w:rsidRPr="00CA58B9">
        <w:rPr>
          <w:rFonts w:ascii="Times New Roman" w:hAnsi="Times New Roman"/>
          <w:b/>
          <w:bCs/>
          <w:spacing w:val="-2"/>
          <w:sz w:val="22"/>
          <w:szCs w:val="22"/>
        </w:rPr>
        <w:t>М</w:t>
      </w:r>
      <w:r w:rsidRPr="00CA58B9">
        <w:rPr>
          <w:rFonts w:ascii="Times New Roman" w:hAnsi="Times New Roman"/>
          <w:b/>
          <w:bCs/>
          <w:spacing w:val="2"/>
          <w:sz w:val="22"/>
          <w:szCs w:val="22"/>
        </w:rPr>
        <w:t>ІНІСТ</w:t>
      </w:r>
      <w:r w:rsidRPr="00CA58B9">
        <w:rPr>
          <w:rFonts w:ascii="Times New Roman" w:hAnsi="Times New Roman"/>
          <w:b/>
          <w:bCs/>
          <w:spacing w:val="-1"/>
          <w:sz w:val="22"/>
          <w:szCs w:val="22"/>
        </w:rPr>
        <w:t>Р</w:t>
      </w:r>
      <w:r w:rsidRPr="00CA58B9">
        <w:rPr>
          <w:rFonts w:ascii="Times New Roman" w:hAnsi="Times New Roman"/>
          <w:b/>
          <w:bCs/>
          <w:spacing w:val="2"/>
          <w:sz w:val="22"/>
          <w:szCs w:val="22"/>
        </w:rPr>
        <w:t>АТИ</w:t>
      </w:r>
      <w:r w:rsidRPr="00CA58B9">
        <w:rPr>
          <w:rFonts w:ascii="Times New Roman" w:hAnsi="Times New Roman"/>
          <w:b/>
          <w:bCs/>
          <w:spacing w:val="-2"/>
          <w:sz w:val="22"/>
          <w:szCs w:val="22"/>
        </w:rPr>
        <w:t>В</w:t>
      </w:r>
      <w:r w:rsidRPr="00CA58B9">
        <w:rPr>
          <w:rFonts w:ascii="Times New Roman" w:hAnsi="Times New Roman"/>
          <w:b/>
          <w:bCs/>
          <w:spacing w:val="2"/>
          <w:sz w:val="22"/>
          <w:szCs w:val="22"/>
        </w:rPr>
        <w:t xml:space="preserve">НОЇ </w:t>
      </w:r>
      <w:r w:rsidR="00C178EC" w:rsidRPr="00CA58B9">
        <w:rPr>
          <w:rFonts w:ascii="Times New Roman" w:hAnsi="Times New Roman"/>
          <w:b/>
          <w:bCs/>
          <w:spacing w:val="2"/>
          <w:sz w:val="22"/>
          <w:szCs w:val="22"/>
        </w:rPr>
        <w:t xml:space="preserve"> </w:t>
      </w:r>
      <w:r w:rsidRPr="00CA58B9">
        <w:rPr>
          <w:rFonts w:ascii="Times New Roman" w:hAnsi="Times New Roman"/>
          <w:b/>
          <w:bCs/>
          <w:spacing w:val="2"/>
          <w:sz w:val="22"/>
          <w:szCs w:val="22"/>
        </w:rPr>
        <w:t>ПОСЛУГИ</w:t>
      </w:r>
    </w:p>
    <w:p w:rsidR="000E5D0E" w:rsidRPr="0092478E" w:rsidRDefault="000E5D0E" w:rsidP="00F62C88">
      <w:pPr>
        <w:contextualSpacing/>
        <w:jc w:val="center"/>
        <w:rPr>
          <w:b/>
          <w:sz w:val="22"/>
          <w:szCs w:val="22"/>
        </w:rPr>
      </w:pPr>
    </w:p>
    <w:p w:rsidR="004C5B3A" w:rsidRPr="0092478E" w:rsidRDefault="004C5B3A" w:rsidP="004C5B3A">
      <w:pPr>
        <w:jc w:val="center"/>
        <w:rPr>
          <w:b/>
          <w:sz w:val="22"/>
          <w:szCs w:val="22"/>
        </w:rPr>
      </w:pPr>
      <w:r w:rsidRPr="0092478E">
        <w:rPr>
          <w:b/>
          <w:sz w:val="22"/>
          <w:szCs w:val="22"/>
        </w:rPr>
        <w:t>ОФОРМЛЕННЯ І ВИДАЧА ПАСПОРТА ГРОМАДЯНИНА УКРАЇНИ  ДЛЯ ВИЇЗДУ ЗА КОРДОН</w:t>
      </w:r>
    </w:p>
    <w:p w:rsidR="004C5B3A" w:rsidRPr="0092478E" w:rsidRDefault="004C5B3A" w:rsidP="004C5B3A">
      <w:pPr>
        <w:jc w:val="center"/>
        <w:rPr>
          <w:b/>
          <w:sz w:val="22"/>
          <w:szCs w:val="22"/>
        </w:rPr>
      </w:pPr>
      <w:r w:rsidRPr="0092478E">
        <w:rPr>
          <w:b/>
          <w:sz w:val="22"/>
          <w:szCs w:val="22"/>
        </w:rPr>
        <w:t>З БЕЗКОНТАКТНИМ ЕЛЕКТРОННИМ НОСІЕМ</w:t>
      </w:r>
    </w:p>
    <w:p w:rsidR="005068ED" w:rsidRPr="005068ED" w:rsidRDefault="005068ED" w:rsidP="005068ED">
      <w:pPr>
        <w:jc w:val="center"/>
        <w:rPr>
          <w:b/>
          <w:sz w:val="22"/>
          <w:szCs w:val="22"/>
        </w:rPr>
      </w:pPr>
      <w:r w:rsidRPr="005068ED">
        <w:rPr>
          <w:b/>
          <w:sz w:val="22"/>
          <w:szCs w:val="22"/>
          <w:lang w:val="ru-RU"/>
        </w:rPr>
        <w:t>у</w:t>
      </w:r>
      <w:r w:rsidRPr="005068ED">
        <w:rPr>
          <w:b/>
          <w:sz w:val="22"/>
          <w:szCs w:val="22"/>
        </w:rPr>
        <w:t xml:space="preserve"> зв</w:t>
      </w:r>
      <w:r w:rsidRPr="005068ED">
        <w:rPr>
          <w:b/>
          <w:sz w:val="22"/>
          <w:szCs w:val="22"/>
          <w:lang w:val="ru-RU"/>
        </w:rPr>
        <w:t>’язку з обміном у разі:</w:t>
      </w:r>
    </w:p>
    <w:p w:rsidR="005068ED" w:rsidRPr="005068ED" w:rsidRDefault="005068ED" w:rsidP="005068ED">
      <w:pPr>
        <w:rPr>
          <w:b/>
          <w:sz w:val="22"/>
          <w:szCs w:val="22"/>
        </w:rPr>
      </w:pPr>
      <w:r w:rsidRPr="005068ED">
        <w:rPr>
          <w:b/>
          <w:sz w:val="22"/>
          <w:szCs w:val="22"/>
        </w:rPr>
        <w:t>1) зміни інформації, внесеної до паспорта для виїзду за кордон;</w:t>
      </w:r>
    </w:p>
    <w:p w:rsidR="005068ED" w:rsidRPr="005068ED" w:rsidRDefault="005068ED" w:rsidP="005068ED">
      <w:pPr>
        <w:rPr>
          <w:b/>
          <w:sz w:val="22"/>
          <w:szCs w:val="22"/>
        </w:rPr>
      </w:pPr>
      <w:r w:rsidRPr="005068ED">
        <w:rPr>
          <w:b/>
          <w:sz w:val="22"/>
          <w:szCs w:val="22"/>
        </w:rPr>
        <w:t>2) виявлення помилки в інформації, внесеній до паспорта для виїзду за кордон;</w:t>
      </w:r>
    </w:p>
    <w:p w:rsidR="005068ED" w:rsidRPr="005068ED" w:rsidRDefault="005068ED" w:rsidP="005068ED">
      <w:pPr>
        <w:rPr>
          <w:b/>
          <w:sz w:val="22"/>
          <w:szCs w:val="22"/>
        </w:rPr>
      </w:pPr>
      <w:r w:rsidRPr="005068ED">
        <w:rPr>
          <w:b/>
          <w:sz w:val="22"/>
          <w:szCs w:val="22"/>
        </w:rPr>
        <w:t>3) закінчення строку дії паспорта для виїзду за кордон;</w:t>
      </w:r>
    </w:p>
    <w:p w:rsidR="005068ED" w:rsidRPr="005068ED" w:rsidRDefault="005068ED" w:rsidP="005068ED">
      <w:pPr>
        <w:rPr>
          <w:b/>
          <w:sz w:val="22"/>
          <w:szCs w:val="22"/>
        </w:rPr>
      </w:pPr>
      <w:r w:rsidRPr="005068ED">
        <w:rPr>
          <w:b/>
          <w:sz w:val="22"/>
          <w:szCs w:val="22"/>
        </w:rPr>
        <w:t>4) непридатності паспорта для виїзду за кордон для подальшого використання.</w:t>
      </w:r>
    </w:p>
    <w:p w:rsidR="00CB4BD6" w:rsidRPr="00CA58B9" w:rsidRDefault="00CB4BD6" w:rsidP="00F62C88">
      <w:pPr>
        <w:contextualSpacing/>
        <w:jc w:val="center"/>
        <w:rPr>
          <w:b/>
          <w:sz w:val="22"/>
          <w:szCs w:val="22"/>
        </w:rPr>
      </w:pPr>
    </w:p>
    <w:p w:rsidR="000308FB" w:rsidRDefault="000308FB" w:rsidP="000308FB">
      <w:pPr>
        <w:jc w:val="center"/>
        <w:rPr>
          <w:b/>
          <w:sz w:val="22"/>
          <w:szCs w:val="22"/>
          <w:u w:val="single"/>
        </w:rPr>
      </w:pPr>
      <w:r>
        <w:rPr>
          <w:b/>
          <w:sz w:val="22"/>
          <w:szCs w:val="22"/>
          <w:u w:val="single"/>
        </w:rPr>
        <w:t>Новозаводський відділ у місті Чернігові Управління Державної міграційної служби України в Чернігівській області</w:t>
      </w:r>
    </w:p>
    <w:p w:rsidR="00852BBD" w:rsidRPr="00CA58B9" w:rsidRDefault="00C178EC" w:rsidP="00234ECA">
      <w:pPr>
        <w:contextualSpacing/>
        <w:jc w:val="center"/>
        <w:rPr>
          <w:sz w:val="14"/>
          <w:szCs w:val="16"/>
        </w:rPr>
      </w:pPr>
      <w:r w:rsidRPr="00CA58B9">
        <w:rPr>
          <w:sz w:val="14"/>
          <w:szCs w:val="16"/>
        </w:rPr>
        <w:t xml:space="preserve"> </w:t>
      </w:r>
      <w:r w:rsidR="00852BBD" w:rsidRPr="00CA58B9">
        <w:rPr>
          <w:sz w:val="14"/>
          <w:szCs w:val="16"/>
        </w:rPr>
        <w:t>(найменування суб’єкта надання адміністративної послуги)</w:t>
      </w:r>
    </w:p>
    <w:p w:rsidR="00C178EC" w:rsidRPr="00CA58B9" w:rsidRDefault="00C178EC" w:rsidP="00234ECA">
      <w:pPr>
        <w:contextualSpacing/>
        <w:jc w:val="center"/>
        <w:rPr>
          <w:sz w:val="16"/>
          <w:szCs w:val="16"/>
        </w:rPr>
      </w:pPr>
    </w:p>
    <w:p w:rsidR="00AC6F11" w:rsidRPr="00CA58B9" w:rsidRDefault="00AC6F11" w:rsidP="00234ECA">
      <w:pPr>
        <w:contextualSpacing/>
        <w:jc w:val="center"/>
        <w:rPr>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5812"/>
      </w:tblGrid>
      <w:tr w:rsidR="00962023" w:rsidRPr="00CA58B9" w:rsidTr="00962023">
        <w:trPr>
          <w:trHeight w:val="396"/>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rsidR="00962023" w:rsidRPr="00CA58B9" w:rsidRDefault="00962023" w:rsidP="00F62C88">
            <w:pPr>
              <w:contextualSpacing/>
              <w:jc w:val="center"/>
              <w:rPr>
                <w:b/>
                <w:sz w:val="16"/>
                <w:szCs w:val="16"/>
              </w:rPr>
            </w:pPr>
          </w:p>
          <w:p w:rsidR="00962023" w:rsidRPr="00CA58B9" w:rsidRDefault="00962023" w:rsidP="00F62C88">
            <w:pPr>
              <w:contextualSpacing/>
              <w:jc w:val="center"/>
              <w:rPr>
                <w:b/>
                <w:sz w:val="22"/>
                <w:szCs w:val="22"/>
              </w:rPr>
            </w:pPr>
            <w:r w:rsidRPr="00CA58B9">
              <w:rPr>
                <w:b/>
                <w:sz w:val="22"/>
                <w:szCs w:val="22"/>
              </w:rPr>
              <w:t>Інформація про суб’єкта надання адміністративної послуги</w:t>
            </w:r>
          </w:p>
          <w:p w:rsidR="00962023" w:rsidRPr="00CA58B9" w:rsidRDefault="00962023" w:rsidP="00F62C88">
            <w:pPr>
              <w:contextualSpacing/>
              <w:jc w:val="center"/>
              <w:rPr>
                <w:b/>
                <w:sz w:val="16"/>
                <w:szCs w:val="16"/>
              </w:rPr>
            </w:pPr>
          </w:p>
        </w:tc>
      </w:tr>
      <w:tr w:rsidR="00962023" w:rsidRPr="00CA58B9" w:rsidTr="000D6A1B">
        <w:tc>
          <w:tcPr>
            <w:tcW w:w="4820" w:type="dxa"/>
            <w:gridSpan w:val="2"/>
            <w:tcBorders>
              <w:right w:val="single" w:sz="4" w:space="0" w:color="auto"/>
            </w:tcBorders>
          </w:tcPr>
          <w:p w:rsidR="005F3817" w:rsidRPr="00CA58B9" w:rsidRDefault="005F3817" w:rsidP="005F3817">
            <w:pPr>
              <w:ind w:left="34"/>
              <w:jc w:val="both"/>
              <w:rPr>
                <w:sz w:val="22"/>
                <w:szCs w:val="22"/>
              </w:rPr>
            </w:pPr>
            <w:r w:rsidRPr="00CA58B9">
              <w:rPr>
                <w:sz w:val="22"/>
                <w:szCs w:val="22"/>
              </w:rPr>
              <w:t xml:space="preserve">Найменування органу, в якому здійснюється обслуговування суб’єкта звернення: </w:t>
            </w:r>
          </w:p>
          <w:p w:rsidR="005F3817" w:rsidRPr="00CA58B9" w:rsidRDefault="00984363" w:rsidP="005F3817">
            <w:pPr>
              <w:ind w:left="34"/>
              <w:jc w:val="both"/>
              <w:rPr>
                <w:sz w:val="22"/>
                <w:szCs w:val="22"/>
              </w:rPr>
            </w:pPr>
            <w:r w:rsidRPr="00CA58B9">
              <w:rPr>
                <w:sz w:val="22"/>
                <w:szCs w:val="22"/>
              </w:rPr>
              <w:t>Т</w:t>
            </w:r>
            <w:r w:rsidR="005F3817" w:rsidRPr="00CA58B9">
              <w:rPr>
                <w:sz w:val="22"/>
                <w:szCs w:val="22"/>
              </w:rPr>
              <w:t xml:space="preserve">ериторіальний підрозділ ДМС; </w:t>
            </w:r>
          </w:p>
          <w:p w:rsidR="00962023" w:rsidRPr="00CA58B9" w:rsidRDefault="005F3817" w:rsidP="005F3817">
            <w:pPr>
              <w:ind w:left="34"/>
              <w:contextualSpacing/>
              <w:jc w:val="both"/>
              <w:rPr>
                <w:sz w:val="22"/>
                <w:szCs w:val="22"/>
              </w:rPr>
            </w:pPr>
            <w:r w:rsidRPr="00CA58B9">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5812" w:type="dxa"/>
            <w:tcBorders>
              <w:left w:val="single" w:sz="4" w:space="0" w:color="auto"/>
            </w:tcBorders>
            <w:vAlign w:val="center"/>
          </w:tcPr>
          <w:p w:rsidR="00962023" w:rsidRPr="00CA58B9" w:rsidRDefault="00962023" w:rsidP="00F62C88">
            <w:pPr>
              <w:contextualSpacing/>
              <w:jc w:val="center"/>
              <w:rPr>
                <w:i/>
                <w:sz w:val="16"/>
                <w:szCs w:val="16"/>
              </w:rPr>
            </w:pPr>
          </w:p>
          <w:p w:rsidR="001D0E8D" w:rsidRDefault="001D0E8D" w:rsidP="001D0E8D">
            <w:pPr>
              <w:jc w:val="center"/>
              <w:rPr>
                <w:b/>
                <w:sz w:val="22"/>
                <w:szCs w:val="22"/>
                <w:u w:val="single"/>
              </w:rPr>
            </w:pPr>
            <w:r>
              <w:rPr>
                <w:b/>
                <w:sz w:val="22"/>
                <w:szCs w:val="22"/>
                <w:u w:val="single"/>
              </w:rPr>
              <w:t>Новозаводський відділ у місті Чернігові Управління Державної міграційної служби України в Чернігівській області</w:t>
            </w:r>
          </w:p>
          <w:p w:rsidR="00962023" w:rsidRPr="00CA58B9" w:rsidRDefault="00962023" w:rsidP="00F62C88">
            <w:pPr>
              <w:contextualSpacing/>
              <w:jc w:val="center"/>
              <w:rPr>
                <w:i/>
                <w:sz w:val="16"/>
                <w:szCs w:val="16"/>
              </w:rPr>
            </w:pPr>
          </w:p>
        </w:tc>
      </w:tr>
      <w:tr w:rsidR="00962023" w:rsidRPr="00CA58B9" w:rsidTr="000D6A1B">
        <w:tc>
          <w:tcPr>
            <w:tcW w:w="709" w:type="dxa"/>
            <w:tcBorders>
              <w:right w:val="single" w:sz="4" w:space="0" w:color="auto"/>
            </w:tcBorders>
            <w:vAlign w:val="center"/>
          </w:tcPr>
          <w:p w:rsidR="00962023" w:rsidRPr="00CA58B9" w:rsidRDefault="00962023" w:rsidP="00962023">
            <w:pPr>
              <w:contextualSpacing/>
              <w:jc w:val="center"/>
              <w:rPr>
                <w:b/>
                <w:sz w:val="22"/>
                <w:szCs w:val="22"/>
              </w:rPr>
            </w:pPr>
            <w:r w:rsidRPr="00CA58B9">
              <w:rPr>
                <w:b/>
                <w:sz w:val="22"/>
                <w:szCs w:val="22"/>
              </w:rPr>
              <w:t>1.</w:t>
            </w:r>
          </w:p>
        </w:tc>
        <w:tc>
          <w:tcPr>
            <w:tcW w:w="4111" w:type="dxa"/>
            <w:tcBorders>
              <w:right w:val="single" w:sz="4" w:space="0" w:color="auto"/>
            </w:tcBorders>
            <w:vAlign w:val="center"/>
          </w:tcPr>
          <w:p w:rsidR="00962023" w:rsidRPr="00CA58B9" w:rsidRDefault="00962023" w:rsidP="00962023">
            <w:pPr>
              <w:jc w:val="both"/>
              <w:rPr>
                <w:sz w:val="22"/>
                <w:szCs w:val="22"/>
              </w:rPr>
            </w:pPr>
            <w:r w:rsidRPr="00CA58B9">
              <w:rPr>
                <w:sz w:val="22"/>
                <w:szCs w:val="22"/>
              </w:rPr>
              <w:t>Місцезнаходження суб’єкта надання адміністративної послуги</w:t>
            </w:r>
          </w:p>
        </w:tc>
        <w:tc>
          <w:tcPr>
            <w:tcW w:w="5812" w:type="dxa"/>
            <w:tcBorders>
              <w:left w:val="single" w:sz="4" w:space="0" w:color="auto"/>
            </w:tcBorders>
            <w:vAlign w:val="center"/>
          </w:tcPr>
          <w:p w:rsidR="00962023" w:rsidRPr="00CA58B9" w:rsidRDefault="006E7E59" w:rsidP="00940725">
            <w:pPr>
              <w:contextualSpacing/>
              <w:jc w:val="center"/>
              <w:rPr>
                <w:i/>
                <w:sz w:val="16"/>
                <w:szCs w:val="16"/>
              </w:rPr>
            </w:pPr>
            <w:r>
              <w:rPr>
                <w:b/>
                <w:sz w:val="22"/>
                <w:szCs w:val="22"/>
              </w:rPr>
              <w:t>140</w:t>
            </w:r>
            <w:r w:rsidR="00940725">
              <w:rPr>
                <w:b/>
                <w:sz w:val="22"/>
                <w:szCs w:val="22"/>
              </w:rPr>
              <w:t>1</w:t>
            </w:r>
            <w:r>
              <w:rPr>
                <w:b/>
                <w:sz w:val="22"/>
                <w:szCs w:val="22"/>
              </w:rPr>
              <w:t>7, м. Чернігів, вул. Старобілоуська, 4-а</w:t>
            </w:r>
          </w:p>
        </w:tc>
      </w:tr>
      <w:tr w:rsidR="00962023" w:rsidRPr="00CA58B9" w:rsidTr="000D6A1B">
        <w:tc>
          <w:tcPr>
            <w:tcW w:w="709" w:type="dxa"/>
            <w:tcBorders>
              <w:right w:val="single" w:sz="4" w:space="0" w:color="auto"/>
            </w:tcBorders>
            <w:vAlign w:val="center"/>
          </w:tcPr>
          <w:p w:rsidR="00962023" w:rsidRPr="00CA58B9" w:rsidRDefault="00962023" w:rsidP="00962023">
            <w:pPr>
              <w:contextualSpacing/>
              <w:jc w:val="center"/>
              <w:rPr>
                <w:b/>
                <w:sz w:val="22"/>
                <w:szCs w:val="22"/>
              </w:rPr>
            </w:pPr>
            <w:r w:rsidRPr="00CA58B9">
              <w:rPr>
                <w:b/>
                <w:sz w:val="22"/>
                <w:szCs w:val="22"/>
              </w:rPr>
              <w:t>2.</w:t>
            </w:r>
          </w:p>
        </w:tc>
        <w:tc>
          <w:tcPr>
            <w:tcW w:w="4111" w:type="dxa"/>
            <w:tcBorders>
              <w:right w:val="single" w:sz="4" w:space="0" w:color="auto"/>
            </w:tcBorders>
            <w:vAlign w:val="center"/>
          </w:tcPr>
          <w:p w:rsidR="00962023" w:rsidRPr="00CA58B9" w:rsidRDefault="00962023" w:rsidP="00962023">
            <w:pPr>
              <w:jc w:val="both"/>
              <w:rPr>
                <w:sz w:val="22"/>
                <w:szCs w:val="22"/>
              </w:rPr>
            </w:pPr>
            <w:r w:rsidRPr="00CA58B9">
              <w:rPr>
                <w:sz w:val="22"/>
                <w:szCs w:val="22"/>
              </w:rPr>
              <w:t>Інформація щодо режиму роботи суб’єкта надання адміністративної послуги</w:t>
            </w:r>
          </w:p>
        </w:tc>
        <w:tc>
          <w:tcPr>
            <w:tcW w:w="5812" w:type="dxa"/>
            <w:tcBorders>
              <w:left w:val="single" w:sz="4" w:space="0" w:color="auto"/>
            </w:tcBorders>
            <w:vAlign w:val="center"/>
          </w:tcPr>
          <w:p w:rsidR="00954B37" w:rsidRDefault="00954B37" w:rsidP="00954B37">
            <w:pPr>
              <w:spacing w:after="60"/>
              <w:ind w:left="1593"/>
              <w:rPr>
                <w:b/>
                <w:sz w:val="22"/>
                <w:szCs w:val="22"/>
                <w:lang w:eastAsia="uk-UA"/>
              </w:rPr>
            </w:pPr>
            <w:r>
              <w:rPr>
                <w:b/>
                <w:sz w:val="22"/>
                <w:szCs w:val="22"/>
                <w:lang w:eastAsia="uk-UA"/>
              </w:rPr>
              <w:t>Вівторок:   09.00-18.00</w:t>
            </w:r>
          </w:p>
          <w:p w:rsidR="00954B37" w:rsidRDefault="00954B37" w:rsidP="00954B37">
            <w:pPr>
              <w:spacing w:after="60"/>
              <w:ind w:left="1593"/>
              <w:rPr>
                <w:b/>
                <w:sz w:val="22"/>
                <w:szCs w:val="22"/>
                <w:lang w:eastAsia="uk-UA"/>
              </w:rPr>
            </w:pPr>
            <w:r>
              <w:rPr>
                <w:b/>
                <w:sz w:val="22"/>
                <w:szCs w:val="22"/>
                <w:lang w:eastAsia="uk-UA"/>
              </w:rPr>
              <w:t>Середа:       09.00-18.00</w:t>
            </w:r>
          </w:p>
          <w:p w:rsidR="00954B37" w:rsidRDefault="00954B37" w:rsidP="00954B37">
            <w:pPr>
              <w:spacing w:after="60"/>
              <w:ind w:left="1593"/>
              <w:rPr>
                <w:b/>
                <w:sz w:val="22"/>
                <w:szCs w:val="22"/>
                <w:lang w:eastAsia="uk-UA"/>
              </w:rPr>
            </w:pPr>
            <w:r>
              <w:rPr>
                <w:b/>
                <w:sz w:val="22"/>
                <w:szCs w:val="22"/>
                <w:lang w:eastAsia="uk-UA"/>
              </w:rPr>
              <w:t>Четвер:       09.00-18.00</w:t>
            </w:r>
          </w:p>
          <w:p w:rsidR="00954B37" w:rsidRDefault="00954B37" w:rsidP="00954B37">
            <w:pPr>
              <w:spacing w:after="60"/>
              <w:ind w:left="1593"/>
              <w:rPr>
                <w:b/>
                <w:sz w:val="22"/>
                <w:szCs w:val="22"/>
                <w:lang w:eastAsia="uk-UA"/>
              </w:rPr>
            </w:pPr>
            <w:r>
              <w:rPr>
                <w:b/>
                <w:sz w:val="22"/>
                <w:szCs w:val="22"/>
                <w:lang w:eastAsia="uk-UA"/>
              </w:rPr>
              <w:t>П’ятниця:  09.00-18.00</w:t>
            </w:r>
          </w:p>
          <w:p w:rsidR="00954B37" w:rsidRDefault="00954B37" w:rsidP="00954B37">
            <w:pPr>
              <w:rPr>
                <w:b/>
                <w:i/>
                <w:sz w:val="22"/>
                <w:szCs w:val="22"/>
                <w:lang w:eastAsia="uk-UA"/>
              </w:rPr>
            </w:pPr>
            <w:r>
              <w:rPr>
                <w:b/>
                <w:sz w:val="22"/>
                <w:szCs w:val="22"/>
                <w:lang w:eastAsia="uk-UA"/>
              </w:rPr>
              <w:t xml:space="preserve">                             Субота:       09.00-18.00</w:t>
            </w:r>
            <w:r>
              <w:rPr>
                <w:b/>
                <w:i/>
                <w:sz w:val="22"/>
                <w:szCs w:val="22"/>
                <w:lang w:eastAsia="uk-UA"/>
              </w:rPr>
              <w:t xml:space="preserve"> </w:t>
            </w:r>
          </w:p>
          <w:p w:rsidR="00954B37" w:rsidRDefault="00954B37" w:rsidP="00954B37">
            <w:pPr>
              <w:jc w:val="center"/>
              <w:rPr>
                <w:b/>
                <w:sz w:val="22"/>
                <w:szCs w:val="22"/>
                <w:lang w:eastAsia="uk-UA"/>
              </w:rPr>
            </w:pPr>
            <w:r>
              <w:rPr>
                <w:b/>
                <w:sz w:val="22"/>
                <w:szCs w:val="22"/>
                <w:lang w:eastAsia="uk-UA"/>
              </w:rPr>
              <w:t>надання адміністративних послуг вівторок- субота 09.00-17.00</w:t>
            </w:r>
          </w:p>
          <w:p w:rsidR="00C178EC" w:rsidRPr="00CA58B9" w:rsidRDefault="00954B37" w:rsidP="00954B37">
            <w:pPr>
              <w:contextualSpacing/>
              <w:jc w:val="center"/>
              <w:rPr>
                <w:i/>
                <w:sz w:val="6"/>
                <w:szCs w:val="6"/>
              </w:rPr>
            </w:pPr>
            <w:r>
              <w:rPr>
                <w:b/>
                <w:i/>
                <w:sz w:val="22"/>
                <w:szCs w:val="22"/>
                <w:lang w:eastAsia="uk-UA"/>
              </w:rPr>
              <w:t>Неділя та Понеділок – вихідні дні</w:t>
            </w:r>
          </w:p>
        </w:tc>
      </w:tr>
      <w:tr w:rsidR="00962023" w:rsidRPr="00CA58B9" w:rsidTr="000D6A1B">
        <w:tc>
          <w:tcPr>
            <w:tcW w:w="709" w:type="dxa"/>
            <w:tcBorders>
              <w:right w:val="single" w:sz="4" w:space="0" w:color="auto"/>
            </w:tcBorders>
            <w:vAlign w:val="center"/>
          </w:tcPr>
          <w:p w:rsidR="00962023" w:rsidRPr="00CA58B9" w:rsidRDefault="00962023" w:rsidP="00962023">
            <w:pPr>
              <w:contextualSpacing/>
              <w:jc w:val="center"/>
              <w:rPr>
                <w:b/>
                <w:sz w:val="22"/>
                <w:szCs w:val="22"/>
              </w:rPr>
            </w:pPr>
            <w:r w:rsidRPr="00CA58B9">
              <w:rPr>
                <w:b/>
                <w:sz w:val="22"/>
                <w:szCs w:val="22"/>
              </w:rPr>
              <w:t>3.</w:t>
            </w:r>
          </w:p>
        </w:tc>
        <w:tc>
          <w:tcPr>
            <w:tcW w:w="4111" w:type="dxa"/>
            <w:tcBorders>
              <w:right w:val="single" w:sz="4" w:space="0" w:color="auto"/>
            </w:tcBorders>
            <w:vAlign w:val="center"/>
          </w:tcPr>
          <w:p w:rsidR="00962023" w:rsidRPr="00CA58B9" w:rsidRDefault="00962023" w:rsidP="00962023">
            <w:pPr>
              <w:jc w:val="both"/>
              <w:rPr>
                <w:b/>
                <w:sz w:val="22"/>
                <w:szCs w:val="22"/>
              </w:rPr>
            </w:pPr>
            <w:r w:rsidRPr="00CA58B9">
              <w:rPr>
                <w:sz w:val="22"/>
                <w:szCs w:val="22"/>
              </w:rPr>
              <w:t>Телефон/факс (довідки), адреса електронної пошти та веб-сайт суб’єкта надання адміністративної послуги</w:t>
            </w:r>
          </w:p>
        </w:tc>
        <w:tc>
          <w:tcPr>
            <w:tcW w:w="5812" w:type="dxa"/>
            <w:tcBorders>
              <w:left w:val="single" w:sz="4" w:space="0" w:color="auto"/>
            </w:tcBorders>
            <w:vAlign w:val="center"/>
          </w:tcPr>
          <w:p w:rsidR="00F37174" w:rsidRPr="00CA58B9" w:rsidRDefault="00F37174" w:rsidP="00F37174">
            <w:pPr>
              <w:jc w:val="center"/>
              <w:rPr>
                <w:b/>
                <w:sz w:val="6"/>
                <w:szCs w:val="6"/>
              </w:rPr>
            </w:pPr>
          </w:p>
          <w:p w:rsidR="00E25426" w:rsidRDefault="00E25426" w:rsidP="00E25426">
            <w:pPr>
              <w:jc w:val="center"/>
              <w:rPr>
                <w:b/>
                <w:sz w:val="22"/>
                <w:szCs w:val="22"/>
              </w:rPr>
            </w:pPr>
            <w:r>
              <w:rPr>
                <w:b/>
                <w:sz w:val="22"/>
                <w:szCs w:val="22"/>
              </w:rPr>
              <w:t xml:space="preserve">телефон: (0462) 777178 </w:t>
            </w:r>
          </w:p>
          <w:p w:rsidR="00E25426" w:rsidRDefault="00E25426" w:rsidP="00E25426">
            <w:pPr>
              <w:jc w:val="center"/>
              <w:rPr>
                <w:b/>
                <w:sz w:val="22"/>
                <w:szCs w:val="22"/>
              </w:rPr>
            </w:pPr>
            <w:r>
              <w:rPr>
                <w:b/>
                <w:sz w:val="22"/>
                <w:szCs w:val="22"/>
              </w:rPr>
              <w:t>Е-mail:</w:t>
            </w:r>
            <w:r>
              <w:rPr>
                <w:b/>
                <w:i/>
                <w:sz w:val="22"/>
                <w:szCs w:val="22"/>
              </w:rPr>
              <w:t xml:space="preserve"> </w:t>
            </w:r>
            <w:hyperlink r:id="rId8" w:history="1">
              <w:r>
                <w:rPr>
                  <w:rStyle w:val="ad"/>
                  <w:b/>
                  <w:sz w:val="22"/>
                  <w:szCs w:val="22"/>
                </w:rPr>
                <w:t>7411@</w:t>
              </w:r>
              <w:r>
                <w:rPr>
                  <w:rStyle w:val="ad"/>
                  <w:b/>
                  <w:sz w:val="22"/>
                  <w:szCs w:val="22"/>
                  <w:lang w:val="en-US"/>
                </w:rPr>
                <w:t>dmsu</w:t>
              </w:r>
              <w:r>
                <w:rPr>
                  <w:rStyle w:val="ad"/>
                  <w:b/>
                  <w:sz w:val="22"/>
                  <w:szCs w:val="22"/>
                </w:rPr>
                <w:t>.</w:t>
              </w:r>
              <w:r>
                <w:rPr>
                  <w:rStyle w:val="ad"/>
                  <w:b/>
                  <w:sz w:val="22"/>
                  <w:szCs w:val="22"/>
                  <w:lang w:val="en-US"/>
                </w:rPr>
                <w:t>gov</w:t>
              </w:r>
              <w:r>
                <w:rPr>
                  <w:rStyle w:val="ad"/>
                  <w:b/>
                  <w:sz w:val="22"/>
                  <w:szCs w:val="22"/>
                </w:rPr>
                <w:t>.</w:t>
              </w:r>
              <w:r>
                <w:rPr>
                  <w:rStyle w:val="ad"/>
                  <w:b/>
                  <w:sz w:val="22"/>
                  <w:szCs w:val="22"/>
                  <w:lang w:val="en-US"/>
                </w:rPr>
                <w:t>ua</w:t>
              </w:r>
            </w:hyperlink>
            <w:r>
              <w:rPr>
                <w:b/>
                <w:sz w:val="22"/>
                <w:szCs w:val="22"/>
              </w:rPr>
              <w:t xml:space="preserve"> </w:t>
            </w:r>
          </w:p>
          <w:p w:rsidR="00962023" w:rsidRPr="00CA58B9" w:rsidRDefault="00E25426" w:rsidP="00E25426">
            <w:pPr>
              <w:contextualSpacing/>
              <w:jc w:val="center"/>
              <w:rPr>
                <w:sz w:val="16"/>
                <w:szCs w:val="16"/>
                <w:lang w:val="en-US"/>
              </w:rPr>
            </w:pPr>
            <w:r>
              <w:rPr>
                <w:b/>
                <w:sz w:val="22"/>
                <w:szCs w:val="22"/>
                <w:lang w:val="en-US"/>
              </w:rPr>
              <w:t xml:space="preserve">Web: </w:t>
            </w:r>
            <w:hyperlink r:id="rId9" w:history="1">
              <w:r>
                <w:rPr>
                  <w:rStyle w:val="ad"/>
                  <w:b/>
                  <w:sz w:val="22"/>
                  <w:szCs w:val="22"/>
                  <w:lang w:val="en-US"/>
                </w:rPr>
                <w:t>http://cn.dmsu.gov.ua</w:t>
              </w:r>
            </w:hyperlink>
          </w:p>
        </w:tc>
      </w:tr>
      <w:tr w:rsidR="00E74DE8" w:rsidRPr="00CA58B9" w:rsidTr="00E74DE8">
        <w:trPr>
          <w:trHeight w:val="377"/>
        </w:trPr>
        <w:tc>
          <w:tcPr>
            <w:tcW w:w="10632" w:type="dxa"/>
            <w:gridSpan w:val="3"/>
            <w:shd w:val="clear" w:color="auto" w:fill="auto"/>
            <w:vAlign w:val="center"/>
          </w:tcPr>
          <w:p w:rsidR="00E74DE8" w:rsidRPr="00CA58B9" w:rsidRDefault="00E74DE8" w:rsidP="00962023">
            <w:pPr>
              <w:contextualSpacing/>
              <w:jc w:val="center"/>
              <w:rPr>
                <w:i/>
                <w:sz w:val="22"/>
                <w:szCs w:val="22"/>
              </w:rPr>
            </w:pPr>
            <w:r w:rsidRPr="00CA58B9">
              <w:rPr>
                <w:b/>
                <w:sz w:val="22"/>
                <w:szCs w:val="22"/>
              </w:rPr>
              <w:t>Нормативні акти, якими регламентується порядок та умови  надання адміністративної послуги</w:t>
            </w:r>
          </w:p>
        </w:tc>
      </w:tr>
      <w:tr w:rsidR="00962023" w:rsidRPr="00CA58B9" w:rsidTr="000D6A1B">
        <w:tc>
          <w:tcPr>
            <w:tcW w:w="709" w:type="dxa"/>
            <w:tcBorders>
              <w:right w:val="single" w:sz="4" w:space="0" w:color="auto"/>
            </w:tcBorders>
            <w:vAlign w:val="center"/>
          </w:tcPr>
          <w:p w:rsidR="00962023" w:rsidRPr="00CA58B9" w:rsidRDefault="00E74DE8" w:rsidP="00962023">
            <w:pPr>
              <w:contextualSpacing/>
              <w:jc w:val="center"/>
              <w:rPr>
                <w:b/>
                <w:sz w:val="22"/>
                <w:szCs w:val="22"/>
              </w:rPr>
            </w:pPr>
            <w:r w:rsidRPr="00CA58B9">
              <w:rPr>
                <w:b/>
                <w:sz w:val="22"/>
                <w:szCs w:val="22"/>
              </w:rPr>
              <w:t>4.</w:t>
            </w:r>
          </w:p>
        </w:tc>
        <w:tc>
          <w:tcPr>
            <w:tcW w:w="4111" w:type="dxa"/>
            <w:tcBorders>
              <w:right w:val="single" w:sz="4" w:space="0" w:color="auto"/>
            </w:tcBorders>
            <w:vAlign w:val="center"/>
          </w:tcPr>
          <w:p w:rsidR="00962023" w:rsidRPr="00CA58B9" w:rsidRDefault="00962023" w:rsidP="00962023">
            <w:pPr>
              <w:contextualSpacing/>
              <w:jc w:val="center"/>
              <w:rPr>
                <w:sz w:val="22"/>
                <w:szCs w:val="22"/>
              </w:rPr>
            </w:pPr>
            <w:r w:rsidRPr="00CA58B9">
              <w:rPr>
                <w:sz w:val="22"/>
                <w:szCs w:val="22"/>
              </w:rPr>
              <w:t>Закони України</w:t>
            </w:r>
          </w:p>
        </w:tc>
        <w:tc>
          <w:tcPr>
            <w:tcW w:w="5812" w:type="dxa"/>
            <w:tcBorders>
              <w:left w:val="single" w:sz="4" w:space="0" w:color="auto"/>
            </w:tcBorders>
            <w:vAlign w:val="center"/>
          </w:tcPr>
          <w:p w:rsidR="005F3817" w:rsidRPr="00CA58B9" w:rsidRDefault="00962023" w:rsidP="00962023">
            <w:pPr>
              <w:ind w:firstLine="317"/>
              <w:contextualSpacing/>
              <w:jc w:val="both"/>
              <w:rPr>
                <w:sz w:val="22"/>
                <w:szCs w:val="22"/>
              </w:rPr>
            </w:pPr>
            <w:r w:rsidRPr="00CA58B9">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005F3817" w:rsidRPr="00CA58B9">
              <w:rPr>
                <w:sz w:val="22"/>
                <w:szCs w:val="22"/>
              </w:rPr>
              <w:t>;</w:t>
            </w:r>
          </w:p>
          <w:p w:rsidR="00962023" w:rsidRPr="00CA58B9" w:rsidRDefault="00962023" w:rsidP="00962023">
            <w:pPr>
              <w:ind w:firstLine="317"/>
              <w:contextualSpacing/>
              <w:jc w:val="both"/>
              <w:rPr>
                <w:sz w:val="22"/>
                <w:szCs w:val="22"/>
              </w:rPr>
            </w:pPr>
            <w:r w:rsidRPr="00CA58B9">
              <w:rPr>
                <w:sz w:val="22"/>
                <w:szCs w:val="22"/>
              </w:rPr>
              <w:t>Закон України «Про громадянство Укр</w:t>
            </w:r>
            <w:r w:rsidR="005F3817" w:rsidRPr="00CA58B9">
              <w:rPr>
                <w:sz w:val="22"/>
                <w:szCs w:val="22"/>
              </w:rPr>
              <w:t>аїни»;</w:t>
            </w:r>
          </w:p>
          <w:p w:rsidR="00962023" w:rsidRPr="00CA58B9" w:rsidRDefault="00962023" w:rsidP="00962023">
            <w:pPr>
              <w:ind w:firstLine="317"/>
              <w:contextualSpacing/>
              <w:jc w:val="both"/>
              <w:rPr>
                <w:sz w:val="22"/>
                <w:szCs w:val="22"/>
              </w:rPr>
            </w:pPr>
            <w:r w:rsidRPr="00CA58B9">
              <w:rPr>
                <w:sz w:val="22"/>
                <w:szCs w:val="22"/>
              </w:rPr>
              <w:t>Закон України «Про свободу пересування та вільний вибір місця проживання в Україні»</w:t>
            </w:r>
            <w:r w:rsidR="005F3817" w:rsidRPr="00CA58B9">
              <w:rPr>
                <w:sz w:val="22"/>
                <w:szCs w:val="22"/>
              </w:rPr>
              <w:t>;</w:t>
            </w:r>
            <w:r w:rsidRPr="00CA58B9">
              <w:rPr>
                <w:sz w:val="22"/>
                <w:szCs w:val="22"/>
              </w:rPr>
              <w:t xml:space="preserve"> </w:t>
            </w:r>
          </w:p>
          <w:p w:rsidR="0044769C" w:rsidRPr="00CA58B9" w:rsidRDefault="0044769C" w:rsidP="0044769C">
            <w:pPr>
              <w:ind w:firstLine="317"/>
              <w:contextualSpacing/>
              <w:jc w:val="both"/>
              <w:rPr>
                <w:sz w:val="22"/>
                <w:szCs w:val="22"/>
              </w:rPr>
            </w:pPr>
            <w:r w:rsidRPr="00CA58B9">
              <w:rPr>
                <w:sz w:val="22"/>
                <w:szCs w:val="22"/>
              </w:rPr>
              <w:t>Закон України «Про тимчасові заходи на період проведення антитерористичної операції»</w:t>
            </w:r>
          </w:p>
          <w:p w:rsidR="0044769C" w:rsidRPr="00CA58B9" w:rsidRDefault="0044769C" w:rsidP="0044769C">
            <w:pPr>
              <w:ind w:firstLine="317"/>
              <w:contextualSpacing/>
              <w:jc w:val="both"/>
              <w:rPr>
                <w:sz w:val="22"/>
                <w:szCs w:val="22"/>
              </w:rPr>
            </w:pPr>
            <w:r w:rsidRPr="00CA58B9">
              <w:rPr>
                <w:sz w:val="22"/>
                <w:szCs w:val="22"/>
              </w:rPr>
              <w:t xml:space="preserve">Постанова ВРУ від 26.06.1992 № 2503-ХІІ «Про затвердження положень про паспорт громадянина України </w:t>
            </w:r>
            <w:r w:rsidRPr="00CA58B9">
              <w:rPr>
                <w:sz w:val="22"/>
                <w:szCs w:val="22"/>
              </w:rPr>
              <w:lastRenderedPageBreak/>
              <w:t>та про паспорт громадянина України для виїзду за кордон»</w:t>
            </w:r>
          </w:p>
          <w:p w:rsidR="00962023" w:rsidRPr="00CA58B9" w:rsidRDefault="0044769C" w:rsidP="00221184">
            <w:pPr>
              <w:ind w:firstLine="317"/>
              <w:contextualSpacing/>
              <w:jc w:val="both"/>
              <w:rPr>
                <w:sz w:val="22"/>
                <w:szCs w:val="22"/>
              </w:rPr>
            </w:pPr>
            <w:r w:rsidRPr="00CA58B9">
              <w:rPr>
                <w:sz w:val="22"/>
                <w:szCs w:val="22"/>
              </w:rPr>
              <w:t xml:space="preserve"> Декрет Кабінету Міністрів України від 21.01.1993 №7-93 «Про державне мито»</w:t>
            </w:r>
            <w:r w:rsidR="00221184" w:rsidRPr="00CA58B9">
              <w:rPr>
                <w:sz w:val="22"/>
                <w:szCs w:val="22"/>
              </w:rPr>
              <w:t xml:space="preserve"> (тільки у разі оформлення паспорта громадянина України у формі книж</w:t>
            </w:r>
            <w:r w:rsidR="00391A9E" w:rsidRPr="00CA58B9">
              <w:rPr>
                <w:sz w:val="22"/>
                <w:szCs w:val="22"/>
              </w:rPr>
              <w:t>еч</w:t>
            </w:r>
            <w:r w:rsidR="008205A1" w:rsidRPr="00CA58B9">
              <w:rPr>
                <w:sz w:val="22"/>
                <w:szCs w:val="22"/>
              </w:rPr>
              <w:t>ки на виконання Р</w:t>
            </w:r>
            <w:r w:rsidR="00221184" w:rsidRPr="00CA58B9">
              <w:rPr>
                <w:sz w:val="22"/>
                <w:szCs w:val="22"/>
              </w:rPr>
              <w:t xml:space="preserve">ішення суду) </w:t>
            </w:r>
            <w:r w:rsidRPr="00CA58B9">
              <w:rPr>
                <w:sz w:val="22"/>
                <w:szCs w:val="22"/>
              </w:rPr>
              <w:t xml:space="preserve">  </w:t>
            </w:r>
          </w:p>
          <w:p w:rsidR="002802D2" w:rsidRPr="00CA58B9" w:rsidRDefault="002802D2" w:rsidP="00221184">
            <w:pPr>
              <w:ind w:firstLine="317"/>
              <w:contextualSpacing/>
              <w:jc w:val="both"/>
              <w:rPr>
                <w:sz w:val="22"/>
                <w:szCs w:val="22"/>
              </w:rPr>
            </w:pPr>
            <w:r w:rsidRPr="00CA58B9">
              <w:rPr>
                <w:sz w:val="22"/>
                <w:szCs w:val="22"/>
              </w:rPr>
              <w:t>Закон України «Про надання публічних (електронних публічних) послуг щодо декларування та реєстрації місці проживання в Україні»</w:t>
            </w:r>
            <w:r w:rsidR="00C924D5" w:rsidRPr="00CA58B9">
              <w:rPr>
                <w:sz w:val="22"/>
                <w:szCs w:val="22"/>
              </w:rPr>
              <w:t xml:space="preserve"> </w:t>
            </w:r>
          </w:p>
          <w:p w:rsidR="00C924D5" w:rsidRPr="00CA58B9" w:rsidRDefault="00C924D5" w:rsidP="00C924D5">
            <w:pPr>
              <w:ind w:firstLine="317"/>
              <w:contextualSpacing/>
              <w:jc w:val="both"/>
              <w:rPr>
                <w:sz w:val="22"/>
                <w:szCs w:val="22"/>
              </w:rPr>
            </w:pPr>
            <w:r w:rsidRPr="00CA58B9">
              <w:rPr>
                <w:sz w:val="22"/>
                <w:szCs w:val="22"/>
              </w:rPr>
              <w:t>Закон України «Про захист персональних даних»</w:t>
            </w:r>
            <w:r w:rsidR="006175DA">
              <w:rPr>
                <w:sz w:val="22"/>
                <w:szCs w:val="22"/>
              </w:rPr>
              <w:t>.</w:t>
            </w:r>
          </w:p>
        </w:tc>
      </w:tr>
      <w:tr w:rsidR="00962023" w:rsidRPr="00CA58B9" w:rsidTr="000D6A1B">
        <w:tc>
          <w:tcPr>
            <w:tcW w:w="709" w:type="dxa"/>
            <w:tcBorders>
              <w:right w:val="single" w:sz="4" w:space="0" w:color="auto"/>
            </w:tcBorders>
            <w:vAlign w:val="center"/>
          </w:tcPr>
          <w:p w:rsidR="00962023" w:rsidRPr="00CA58B9" w:rsidRDefault="00E74DE8" w:rsidP="00962023">
            <w:pPr>
              <w:contextualSpacing/>
              <w:jc w:val="center"/>
              <w:rPr>
                <w:b/>
                <w:sz w:val="22"/>
                <w:szCs w:val="22"/>
              </w:rPr>
            </w:pPr>
            <w:r w:rsidRPr="00CA58B9">
              <w:rPr>
                <w:b/>
                <w:sz w:val="22"/>
                <w:szCs w:val="22"/>
              </w:rPr>
              <w:lastRenderedPageBreak/>
              <w:t>5.</w:t>
            </w:r>
          </w:p>
        </w:tc>
        <w:tc>
          <w:tcPr>
            <w:tcW w:w="4111" w:type="dxa"/>
            <w:tcBorders>
              <w:right w:val="single" w:sz="4" w:space="0" w:color="auto"/>
            </w:tcBorders>
            <w:vAlign w:val="center"/>
          </w:tcPr>
          <w:p w:rsidR="00962023" w:rsidRPr="00CA58B9" w:rsidRDefault="00962023" w:rsidP="00962023">
            <w:pPr>
              <w:contextualSpacing/>
              <w:jc w:val="center"/>
              <w:rPr>
                <w:sz w:val="22"/>
                <w:szCs w:val="22"/>
              </w:rPr>
            </w:pPr>
            <w:r w:rsidRPr="00CA58B9">
              <w:rPr>
                <w:sz w:val="22"/>
                <w:szCs w:val="22"/>
              </w:rPr>
              <w:t>Акти Кабінету Міністрів України</w:t>
            </w:r>
          </w:p>
        </w:tc>
        <w:tc>
          <w:tcPr>
            <w:tcW w:w="5812" w:type="dxa"/>
            <w:tcBorders>
              <w:left w:val="single" w:sz="4" w:space="0" w:color="auto"/>
            </w:tcBorders>
            <w:vAlign w:val="center"/>
          </w:tcPr>
          <w:p w:rsidR="006D3101" w:rsidRPr="00CA58B9" w:rsidRDefault="00962023" w:rsidP="006D3101">
            <w:pPr>
              <w:pStyle w:val="ac"/>
              <w:jc w:val="both"/>
              <w:rPr>
                <w:rFonts w:ascii="Times New Roman" w:hAnsi="Times New Roman"/>
                <w:lang w:eastAsia="ru-RU"/>
              </w:rPr>
            </w:pPr>
            <w:r w:rsidRPr="00CA58B9">
              <w:rPr>
                <w:rFonts w:ascii="Times New Roman" w:hAnsi="Times New Roman"/>
                <w:lang w:eastAsia="ru-RU"/>
              </w:rPr>
              <w:t xml:space="preserve">    </w:t>
            </w:r>
            <w:r w:rsidR="006D3101" w:rsidRPr="00CA58B9">
              <w:rPr>
                <w:rFonts w:ascii="Times New Roman" w:hAnsi="Times New Roman"/>
                <w:lang w:eastAsia="ru-RU"/>
              </w:rPr>
              <w:t xml:space="preserve">Постанова КМУ від 07.05.2014 № 152 </w:t>
            </w:r>
            <w:r w:rsidR="006D3101" w:rsidRPr="00CA58B9">
              <w:rPr>
                <w:rStyle w:val="rvts0"/>
                <w:rFonts w:ascii="Times New Roman" w:hAnsi="Times New Roman"/>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w:t>
            </w:r>
          </w:p>
          <w:p w:rsidR="00962023" w:rsidRPr="00CA58B9" w:rsidRDefault="00962023" w:rsidP="00962023">
            <w:pPr>
              <w:ind w:firstLine="317"/>
              <w:contextualSpacing/>
              <w:jc w:val="both"/>
              <w:rPr>
                <w:sz w:val="22"/>
                <w:szCs w:val="22"/>
              </w:rPr>
            </w:pPr>
            <w:r w:rsidRPr="00CA58B9">
              <w:rPr>
                <w:sz w:val="22"/>
                <w:szCs w:val="22"/>
              </w:rPr>
              <w:t>Постанова КМУ від 02.11.2016 №770 «Деякі питання надання адміністративних послуг у сфері міграції»</w:t>
            </w:r>
            <w:r w:rsidR="005F3817" w:rsidRPr="00CA58B9">
              <w:rPr>
                <w:sz w:val="22"/>
                <w:szCs w:val="22"/>
              </w:rPr>
              <w:t>;</w:t>
            </w:r>
          </w:p>
          <w:p w:rsidR="00962023" w:rsidRPr="00CA58B9" w:rsidRDefault="00962023" w:rsidP="00962023">
            <w:pPr>
              <w:ind w:firstLine="317"/>
              <w:contextualSpacing/>
              <w:jc w:val="both"/>
              <w:rPr>
                <w:sz w:val="22"/>
                <w:szCs w:val="22"/>
              </w:rPr>
            </w:pPr>
            <w:r w:rsidRPr="00CA58B9">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r w:rsidR="005F3817" w:rsidRPr="00CA58B9">
              <w:rPr>
                <w:sz w:val="22"/>
                <w:szCs w:val="22"/>
              </w:rPr>
              <w:t>.</w:t>
            </w:r>
          </w:p>
          <w:p w:rsidR="0039291A" w:rsidRPr="00CA58B9" w:rsidRDefault="0044769C" w:rsidP="003335D3">
            <w:pPr>
              <w:ind w:firstLine="317"/>
              <w:contextualSpacing/>
              <w:jc w:val="both"/>
              <w:rPr>
                <w:i/>
                <w:sz w:val="22"/>
                <w:szCs w:val="22"/>
              </w:rPr>
            </w:pPr>
            <w:r w:rsidRPr="00CA58B9">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sidR="006175DA">
              <w:rPr>
                <w:sz w:val="22"/>
                <w:szCs w:val="22"/>
              </w:rPr>
              <w:t>.</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6.</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Акти центральних органів виконавчої влади</w:t>
            </w:r>
          </w:p>
        </w:tc>
        <w:tc>
          <w:tcPr>
            <w:tcW w:w="5812" w:type="dxa"/>
            <w:tcBorders>
              <w:left w:val="single" w:sz="4" w:space="0" w:color="auto"/>
            </w:tcBorders>
            <w:vAlign w:val="center"/>
          </w:tcPr>
          <w:p w:rsidR="005F3817" w:rsidRPr="00CA58B9" w:rsidRDefault="005F3817" w:rsidP="005F3817">
            <w:pPr>
              <w:ind w:firstLine="431"/>
              <w:jc w:val="both"/>
              <w:rPr>
                <w:sz w:val="22"/>
                <w:szCs w:val="22"/>
              </w:rPr>
            </w:pPr>
            <w:r w:rsidRPr="00CA58B9">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CA58B9">
              <w:rPr>
                <w:rStyle w:val="rvts9"/>
                <w:bCs/>
                <w:sz w:val="22"/>
                <w:szCs w:val="22"/>
                <w:shd w:val="clear" w:color="auto" w:fill="FFFFFF"/>
              </w:rPr>
              <w:t>ареєстрований в Міністерстві</w:t>
            </w:r>
            <w:r w:rsidRPr="00CA58B9">
              <w:rPr>
                <w:sz w:val="22"/>
                <w:szCs w:val="22"/>
                <w:shd w:val="clear" w:color="auto" w:fill="FFFFFF"/>
              </w:rPr>
              <w:t> </w:t>
            </w:r>
            <w:r w:rsidRPr="00CA58B9">
              <w:rPr>
                <w:rStyle w:val="rvts9"/>
                <w:bCs/>
                <w:sz w:val="22"/>
                <w:szCs w:val="22"/>
                <w:shd w:val="clear" w:color="auto" w:fill="FFFFFF"/>
              </w:rPr>
              <w:t>юстиції України</w:t>
            </w:r>
            <w:r w:rsidRPr="00CA58B9">
              <w:rPr>
                <w:sz w:val="22"/>
                <w:szCs w:val="22"/>
                <w:shd w:val="clear" w:color="auto" w:fill="FFFFFF"/>
              </w:rPr>
              <w:t> </w:t>
            </w:r>
            <w:r w:rsidRPr="00CA58B9">
              <w:rPr>
                <w:rStyle w:val="rvts9"/>
                <w:bCs/>
                <w:sz w:val="22"/>
                <w:szCs w:val="22"/>
                <w:shd w:val="clear" w:color="auto" w:fill="FFFFFF"/>
              </w:rPr>
              <w:t>10 грудня 2014 р.</w:t>
            </w:r>
            <w:r w:rsidRPr="00CA58B9">
              <w:rPr>
                <w:sz w:val="22"/>
                <w:szCs w:val="22"/>
                <w:shd w:val="clear" w:color="auto" w:fill="FFFFFF"/>
              </w:rPr>
              <w:t> </w:t>
            </w:r>
            <w:r w:rsidRPr="00CA58B9">
              <w:rPr>
                <w:rStyle w:val="rvts9"/>
                <w:bCs/>
                <w:sz w:val="22"/>
                <w:szCs w:val="22"/>
                <w:shd w:val="clear" w:color="auto" w:fill="FFFFFF"/>
              </w:rPr>
              <w:t>за № 1586/26363</w:t>
            </w:r>
            <w:r w:rsidRPr="00CA58B9">
              <w:rPr>
                <w:sz w:val="22"/>
                <w:szCs w:val="22"/>
              </w:rPr>
              <w:t>;</w:t>
            </w:r>
          </w:p>
          <w:p w:rsidR="00327FD2" w:rsidRPr="00CA58B9" w:rsidRDefault="00327FD2" w:rsidP="00327FD2">
            <w:pPr>
              <w:ind w:firstLine="431"/>
              <w:jc w:val="both"/>
              <w:rPr>
                <w:sz w:val="22"/>
                <w:szCs w:val="22"/>
              </w:rPr>
            </w:pPr>
            <w:r w:rsidRPr="00CA58B9">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CA58B9">
              <w:rPr>
                <w:rStyle w:val="rvts9"/>
                <w:bCs/>
                <w:sz w:val="22"/>
                <w:szCs w:val="22"/>
                <w:shd w:val="clear" w:color="auto" w:fill="FFFFFF"/>
              </w:rPr>
              <w:t>зареєстрований в Міністерстві</w:t>
            </w:r>
            <w:r w:rsidRPr="00CA58B9">
              <w:rPr>
                <w:sz w:val="22"/>
                <w:szCs w:val="22"/>
                <w:shd w:val="clear" w:color="auto" w:fill="FFFFFF"/>
              </w:rPr>
              <w:t> </w:t>
            </w:r>
            <w:r w:rsidRPr="00CA58B9">
              <w:rPr>
                <w:rStyle w:val="rvts9"/>
                <w:bCs/>
                <w:sz w:val="22"/>
                <w:szCs w:val="22"/>
                <w:shd w:val="clear" w:color="auto" w:fill="FFFFFF"/>
              </w:rPr>
              <w:t>юстиції України 7 вересня 2012 р. за № 1549/21861</w:t>
            </w:r>
            <w:r w:rsidRPr="00CA58B9">
              <w:rPr>
                <w:sz w:val="22"/>
                <w:szCs w:val="22"/>
              </w:rPr>
              <w:t xml:space="preserve"> ;</w:t>
            </w:r>
          </w:p>
          <w:p w:rsidR="005F3817" w:rsidRPr="00CA58B9" w:rsidRDefault="005F3817" w:rsidP="005F3817">
            <w:pPr>
              <w:ind w:firstLine="431"/>
              <w:jc w:val="both"/>
              <w:rPr>
                <w:sz w:val="22"/>
                <w:szCs w:val="22"/>
              </w:rPr>
            </w:pPr>
            <w:r w:rsidRPr="00CA58B9">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CA58B9">
              <w:rPr>
                <w:bCs/>
                <w:sz w:val="22"/>
                <w:szCs w:val="22"/>
                <w:shd w:val="clear" w:color="auto" w:fill="FFFFFF"/>
              </w:rPr>
              <w:t xml:space="preserve"> </w:t>
            </w:r>
            <w:r w:rsidRPr="00CA58B9">
              <w:rPr>
                <w:rStyle w:val="rvts9"/>
                <w:bCs/>
                <w:sz w:val="22"/>
                <w:szCs w:val="22"/>
                <w:shd w:val="clear" w:color="auto" w:fill="FFFFFF"/>
              </w:rPr>
              <w:t>зареєстрований в Міністерстві юстиції України</w:t>
            </w:r>
            <w:r w:rsidRPr="00CA58B9">
              <w:rPr>
                <w:sz w:val="22"/>
                <w:szCs w:val="22"/>
                <w:shd w:val="clear" w:color="auto" w:fill="FFFFFF"/>
              </w:rPr>
              <w:t> </w:t>
            </w:r>
            <w:r w:rsidRPr="00CA58B9">
              <w:rPr>
                <w:rStyle w:val="rvts9"/>
                <w:bCs/>
                <w:sz w:val="22"/>
                <w:szCs w:val="22"/>
                <w:shd w:val="clear" w:color="auto" w:fill="FFFFFF"/>
              </w:rPr>
              <w:t>09 вересня 2016 р.</w:t>
            </w:r>
            <w:r w:rsidRPr="00CA58B9">
              <w:rPr>
                <w:sz w:val="22"/>
                <w:szCs w:val="22"/>
                <w:shd w:val="clear" w:color="auto" w:fill="FFFFFF"/>
              </w:rPr>
              <w:t> </w:t>
            </w:r>
            <w:r w:rsidRPr="00CA58B9">
              <w:rPr>
                <w:sz w:val="22"/>
                <w:szCs w:val="22"/>
              </w:rPr>
              <w:br/>
            </w:r>
            <w:r w:rsidRPr="00CA58B9">
              <w:rPr>
                <w:rStyle w:val="rvts9"/>
                <w:bCs/>
                <w:sz w:val="22"/>
                <w:szCs w:val="22"/>
                <w:shd w:val="clear" w:color="auto" w:fill="FFFFFF"/>
              </w:rPr>
              <w:t>за № 1241/29371</w:t>
            </w:r>
            <w:r w:rsidRPr="00CA58B9">
              <w:rPr>
                <w:sz w:val="22"/>
                <w:szCs w:val="22"/>
              </w:rPr>
              <w:t>;</w:t>
            </w:r>
          </w:p>
          <w:p w:rsidR="005F3817" w:rsidRPr="00CA58B9" w:rsidRDefault="005F3817" w:rsidP="005F3817">
            <w:pPr>
              <w:ind w:firstLine="431"/>
              <w:jc w:val="both"/>
              <w:rPr>
                <w:rStyle w:val="rvts9"/>
                <w:bCs/>
                <w:sz w:val="22"/>
                <w:szCs w:val="22"/>
                <w:shd w:val="clear" w:color="auto" w:fill="FFFFFF"/>
              </w:rPr>
            </w:pPr>
            <w:r w:rsidRPr="00CA58B9">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w:t>
            </w:r>
            <w:r w:rsidRPr="00CA58B9">
              <w:rPr>
                <w:rStyle w:val="rvts9"/>
                <w:bCs/>
                <w:sz w:val="22"/>
                <w:szCs w:val="22"/>
                <w:shd w:val="clear" w:color="auto" w:fill="FFFFFF"/>
              </w:rPr>
              <w:t>ареєстрований в Міністерстві</w:t>
            </w:r>
            <w:r w:rsidR="00984363" w:rsidRPr="00CA58B9">
              <w:rPr>
                <w:rStyle w:val="rvts9"/>
                <w:bCs/>
                <w:sz w:val="22"/>
                <w:szCs w:val="22"/>
                <w:shd w:val="clear" w:color="auto" w:fill="FFFFFF"/>
              </w:rPr>
              <w:t xml:space="preserve"> </w:t>
            </w:r>
            <w:r w:rsidRPr="00CA58B9">
              <w:rPr>
                <w:rStyle w:val="rvts9"/>
                <w:bCs/>
                <w:sz w:val="22"/>
                <w:szCs w:val="22"/>
                <w:shd w:val="clear" w:color="auto" w:fill="FFFFFF"/>
              </w:rPr>
              <w:t>юстиції України 27 квітня 2018 р.</w:t>
            </w:r>
            <w:r w:rsidRPr="00CA58B9">
              <w:rPr>
                <w:sz w:val="22"/>
                <w:szCs w:val="22"/>
                <w:shd w:val="clear" w:color="auto" w:fill="FFFFFF"/>
              </w:rPr>
              <w:t> </w:t>
            </w:r>
            <w:r w:rsidRPr="00CA58B9">
              <w:rPr>
                <w:rStyle w:val="rvts9"/>
                <w:bCs/>
                <w:sz w:val="22"/>
                <w:szCs w:val="22"/>
                <w:shd w:val="clear" w:color="auto" w:fill="FFFFFF"/>
              </w:rPr>
              <w:t>за № 531/31983.</w:t>
            </w:r>
          </w:p>
          <w:p w:rsidR="0039291A" w:rsidRPr="00CA58B9" w:rsidRDefault="006904D2" w:rsidP="00DF0836">
            <w:pPr>
              <w:ind w:firstLine="431"/>
              <w:jc w:val="both"/>
              <w:rPr>
                <w:sz w:val="22"/>
                <w:szCs w:val="22"/>
              </w:rPr>
            </w:pPr>
            <w:r w:rsidRPr="00CA58B9">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w:t>
            </w:r>
            <w:r w:rsidR="00650061" w:rsidRPr="00CA58B9">
              <w:rPr>
                <w:sz w:val="22"/>
                <w:szCs w:val="22"/>
              </w:rPr>
              <w:t xml:space="preserve">, зареєстрований в Міністерстві юстиції України 07 листопада 2019 р. за № </w:t>
            </w:r>
            <w:r w:rsidR="00650061" w:rsidRPr="00CA58B9">
              <w:rPr>
                <w:sz w:val="22"/>
                <w:szCs w:val="22"/>
              </w:rPr>
              <w:lastRenderedPageBreak/>
              <w:t>1146/34117</w:t>
            </w:r>
            <w:r w:rsidR="006175DA">
              <w:rPr>
                <w:sz w:val="22"/>
                <w:szCs w:val="22"/>
              </w:rPr>
              <w:t>.</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lastRenderedPageBreak/>
              <w:t>7.</w:t>
            </w:r>
          </w:p>
        </w:tc>
        <w:tc>
          <w:tcPr>
            <w:tcW w:w="4111" w:type="dxa"/>
            <w:tcBorders>
              <w:right w:val="single" w:sz="4" w:space="0" w:color="auto"/>
            </w:tcBorders>
            <w:vAlign w:val="center"/>
          </w:tcPr>
          <w:p w:rsidR="005F3817" w:rsidRPr="00CA58B9" w:rsidRDefault="005F3817" w:rsidP="005F3817">
            <w:pPr>
              <w:jc w:val="both"/>
              <w:rPr>
                <w:sz w:val="22"/>
                <w:szCs w:val="22"/>
              </w:rPr>
            </w:pPr>
            <w:r w:rsidRPr="00CA58B9">
              <w:rPr>
                <w:sz w:val="22"/>
                <w:szCs w:val="22"/>
              </w:rPr>
              <w:t>Акти місцевих органів виконавчої влади/органів місцевого самоврядування</w:t>
            </w:r>
          </w:p>
        </w:tc>
        <w:tc>
          <w:tcPr>
            <w:tcW w:w="5812" w:type="dxa"/>
            <w:tcBorders>
              <w:left w:val="single" w:sz="4" w:space="0" w:color="auto"/>
            </w:tcBorders>
            <w:vAlign w:val="center"/>
          </w:tcPr>
          <w:p w:rsidR="005F3817" w:rsidRPr="00CA58B9" w:rsidRDefault="005F3817" w:rsidP="006175DA">
            <w:pPr>
              <w:ind w:firstLine="431"/>
              <w:rPr>
                <w:sz w:val="22"/>
                <w:szCs w:val="22"/>
              </w:rPr>
            </w:pPr>
            <w:r w:rsidRPr="00CA58B9">
              <w:rPr>
                <w:sz w:val="22"/>
                <w:szCs w:val="22"/>
              </w:rPr>
              <w:t>Відсутні</w:t>
            </w:r>
            <w:r w:rsidR="006175DA">
              <w:rPr>
                <w:sz w:val="22"/>
                <w:szCs w:val="22"/>
              </w:rPr>
              <w:t>.</w:t>
            </w:r>
          </w:p>
        </w:tc>
      </w:tr>
      <w:tr w:rsidR="005F3817" w:rsidRPr="00CA58B9" w:rsidTr="00E74DE8">
        <w:trPr>
          <w:trHeight w:val="406"/>
        </w:trPr>
        <w:tc>
          <w:tcPr>
            <w:tcW w:w="10632" w:type="dxa"/>
            <w:gridSpan w:val="3"/>
            <w:shd w:val="clear" w:color="auto" w:fill="auto"/>
            <w:vAlign w:val="center"/>
          </w:tcPr>
          <w:p w:rsidR="005F3817" w:rsidRPr="00CA58B9" w:rsidRDefault="005F3817" w:rsidP="005F3817">
            <w:pPr>
              <w:contextualSpacing/>
              <w:jc w:val="center"/>
              <w:rPr>
                <w:sz w:val="22"/>
                <w:szCs w:val="22"/>
              </w:rPr>
            </w:pPr>
            <w:r w:rsidRPr="00CA58B9">
              <w:rPr>
                <w:b/>
                <w:sz w:val="22"/>
                <w:szCs w:val="22"/>
              </w:rPr>
              <w:t>Умови отримання адміністративної послуги</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8.</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Підстава для одержання адміністративної послуги</w:t>
            </w:r>
          </w:p>
        </w:tc>
        <w:tc>
          <w:tcPr>
            <w:tcW w:w="5812" w:type="dxa"/>
            <w:tcBorders>
              <w:left w:val="single" w:sz="4" w:space="0" w:color="auto"/>
            </w:tcBorders>
            <w:vAlign w:val="center"/>
          </w:tcPr>
          <w:p w:rsidR="0055400E" w:rsidRPr="00CA58B9" w:rsidRDefault="0055400E" w:rsidP="0055400E">
            <w:pPr>
              <w:pStyle w:val="rvps2"/>
              <w:shd w:val="clear" w:color="auto" w:fill="FFFFFF"/>
              <w:spacing w:before="0" w:beforeAutospacing="0" w:after="0" w:afterAutospacing="0"/>
              <w:ind w:firstLine="450"/>
              <w:jc w:val="both"/>
              <w:textAlignment w:val="baseline"/>
              <w:rPr>
                <w:sz w:val="22"/>
                <w:szCs w:val="22"/>
              </w:rPr>
            </w:pPr>
            <w:r w:rsidRPr="00CA58B9">
              <w:rPr>
                <w:sz w:val="22"/>
                <w:szCs w:val="22"/>
              </w:rPr>
              <w:t>Заява-анкета подана особисто громадянином України, який досяг 16-річного віку та проживає в Україні.</w:t>
            </w:r>
          </w:p>
          <w:p w:rsidR="0039291A" w:rsidRPr="00CA58B9" w:rsidRDefault="0055400E" w:rsidP="0055400E">
            <w:pPr>
              <w:pStyle w:val="rvps2"/>
              <w:shd w:val="clear" w:color="auto" w:fill="FFFFFF"/>
              <w:spacing w:before="0" w:beforeAutospacing="0" w:after="0" w:afterAutospacing="0"/>
              <w:ind w:firstLine="450"/>
              <w:contextualSpacing/>
              <w:jc w:val="both"/>
              <w:textAlignment w:val="baseline"/>
              <w:rPr>
                <w:sz w:val="22"/>
                <w:szCs w:val="22"/>
              </w:rPr>
            </w:pPr>
            <w:r w:rsidRPr="00CA58B9">
              <w:rPr>
                <w:sz w:val="22"/>
                <w:szCs w:val="22"/>
              </w:rPr>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CA58B9">
              <w:rPr>
                <w:b/>
                <w:sz w:val="22"/>
                <w:szCs w:val="22"/>
              </w:rPr>
              <w:t>одним із</w:t>
            </w:r>
            <w:r w:rsidRPr="00CA58B9">
              <w:rPr>
                <w:sz w:val="22"/>
                <w:szCs w:val="22"/>
              </w:rPr>
              <w:t xml:space="preserve"> батьків (усиновлювачів), опікунів, піклувальників або інших законних представників.</w:t>
            </w:r>
          </w:p>
        </w:tc>
      </w:tr>
      <w:tr w:rsidR="005F3817" w:rsidRPr="00F069A5" w:rsidTr="0039291A">
        <w:trPr>
          <w:trHeight w:val="610"/>
        </w:trPr>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9.</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Вичерпний перелік документів, необхідних для отримання адміністративної послуги, а також вимоги до них</w:t>
            </w:r>
          </w:p>
        </w:tc>
        <w:tc>
          <w:tcPr>
            <w:tcW w:w="5812" w:type="dxa"/>
            <w:tcBorders>
              <w:left w:val="single" w:sz="4" w:space="0" w:color="auto"/>
            </w:tcBorders>
            <w:vAlign w:val="center"/>
          </w:tcPr>
          <w:p w:rsidR="008D5A42" w:rsidRPr="00F069A5" w:rsidRDefault="008D5A42" w:rsidP="008D5A42">
            <w:pPr>
              <w:ind w:firstLine="494"/>
              <w:jc w:val="both"/>
              <w:rPr>
                <w:sz w:val="22"/>
                <w:szCs w:val="22"/>
              </w:rPr>
            </w:pPr>
            <w:r w:rsidRPr="00F069A5">
              <w:rPr>
                <w:sz w:val="22"/>
                <w:szCs w:val="22"/>
              </w:rPr>
              <w:t>Для оформлення паспорта громадянина України для виїзду за кордон особа/законний представник подає:</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F069A5">
              <w:rPr>
                <w:sz w:val="22"/>
                <w:szCs w:val="22"/>
              </w:rPr>
              <w:t>заяву-анкету за зразком, затвердженим наказом МВС від 26.11.2014</w:t>
            </w:r>
            <w:r w:rsidR="00A63BDE">
              <w:rPr>
                <w:sz w:val="22"/>
                <w:szCs w:val="22"/>
              </w:rPr>
              <w:t xml:space="preserve"> </w:t>
            </w:r>
            <w:r w:rsidRPr="00F069A5">
              <w:rPr>
                <w:sz w:val="22"/>
                <w:szCs w:val="22"/>
              </w:rPr>
              <w:t>№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F069A5">
              <w:rPr>
                <w:sz w:val="22"/>
                <w:szCs w:val="22"/>
              </w:rPr>
              <w:t xml:space="preserve"> паспорт для виїзду за кордон, що підлягає обміну;</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F069A5">
              <w:rPr>
                <w:sz w:val="22"/>
                <w:szCs w:val="22"/>
              </w:rPr>
              <w:t>документи, що підтверджують обставини, у зв'язку з якими паспорт для виїзду за кордон підлягає обміну</w:t>
            </w:r>
            <w:r w:rsidRPr="00F069A5">
              <w:rPr>
                <w:sz w:val="22"/>
                <w:szCs w:val="22"/>
                <w:lang w:val="ru-RU"/>
              </w:rPr>
              <w:t>;</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lang w:val="ru-RU"/>
              </w:rPr>
            </w:pPr>
            <w:r w:rsidRPr="00F069A5">
              <w:rPr>
                <w:sz w:val="22"/>
                <w:szCs w:val="22"/>
              </w:rPr>
              <w:t>паспорт громадянина України (для особи, яка досягла 14-річного віку та проживає в Україні)</w:t>
            </w:r>
            <w:r w:rsidRPr="00F069A5">
              <w:rPr>
                <w:sz w:val="22"/>
                <w:szCs w:val="22"/>
                <w:lang w:val="ru-RU"/>
              </w:rPr>
              <w:t>;</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lang w:val="ru-RU"/>
              </w:rPr>
            </w:pPr>
            <w:r w:rsidRPr="00F069A5">
              <w:rPr>
                <w:sz w:val="22"/>
                <w:szCs w:val="22"/>
              </w:rPr>
              <w:t>свідоцтво про народження або документ, що підтверджує факт народження, виданий компетентними органами іноземної держави, - у разі оформлення паспорта особі, яка не досягла 14-річного віку. 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 (згідно з формою</w:t>
            </w:r>
            <w:r w:rsidR="00D93F6F">
              <w:rPr>
                <w:sz w:val="22"/>
                <w:szCs w:val="22"/>
              </w:rPr>
              <w:t xml:space="preserve"> 44, затвердженою наказом МВС № </w:t>
            </w:r>
            <w:r w:rsidRPr="00F069A5">
              <w:rPr>
                <w:sz w:val="22"/>
                <w:szCs w:val="22"/>
              </w:rPr>
              <w:t xml:space="preserve">715 від 16.08.2012) </w:t>
            </w:r>
            <w:r w:rsidRPr="00F069A5">
              <w:rPr>
                <w:sz w:val="22"/>
                <w:szCs w:val="22"/>
                <w:lang w:val="ru-RU"/>
              </w:rPr>
              <w:t xml:space="preserve"> </w:t>
            </w:r>
            <w:r w:rsidRPr="00F069A5">
              <w:rPr>
                <w:sz w:val="22"/>
                <w:szCs w:val="22"/>
              </w:rPr>
              <w:t>(у разі оформлення вперше паспорта для виїзду за кордон із застосуванням засобів Реєстру);</w:t>
            </w:r>
          </w:p>
          <w:p w:rsidR="008D5A42" w:rsidRPr="00F069A5" w:rsidRDefault="008D5A42" w:rsidP="008D5A42">
            <w:pPr>
              <w:numPr>
                <w:ilvl w:val="0"/>
                <w:numId w:val="19"/>
              </w:numPr>
              <w:tabs>
                <w:tab w:val="left" w:pos="450"/>
                <w:tab w:val="left" w:pos="805"/>
              </w:tabs>
              <w:ind w:left="34" w:firstLine="494"/>
              <w:jc w:val="both"/>
              <w:rPr>
                <w:sz w:val="22"/>
                <w:szCs w:val="22"/>
              </w:rPr>
            </w:pPr>
            <w:r w:rsidRPr="00F069A5">
              <w:rPr>
                <w:sz w:val="22"/>
                <w:szCs w:val="22"/>
              </w:rPr>
              <w:t xml:space="preserve"> документ, що посвідчує особу законного представника, та документ, що підтверджує повноваження особи як законного представник</w:t>
            </w:r>
            <w:r w:rsidRPr="00F069A5">
              <w:rPr>
                <w:sz w:val="22"/>
                <w:szCs w:val="22"/>
                <w:lang w:val="ru-RU"/>
              </w:rPr>
              <w:t>а – у разі подання документів законним представником;</w:t>
            </w:r>
          </w:p>
          <w:p w:rsidR="008D5A42" w:rsidRPr="00F069A5" w:rsidRDefault="008D5A42" w:rsidP="008D5A42">
            <w:pPr>
              <w:numPr>
                <w:ilvl w:val="0"/>
                <w:numId w:val="19"/>
              </w:numPr>
              <w:tabs>
                <w:tab w:val="left" w:pos="450"/>
                <w:tab w:val="left" w:pos="805"/>
              </w:tabs>
              <w:ind w:left="34" w:firstLine="494"/>
              <w:jc w:val="both"/>
              <w:rPr>
                <w:sz w:val="22"/>
                <w:szCs w:val="22"/>
              </w:rPr>
            </w:pPr>
            <w:r w:rsidRPr="00F069A5">
              <w:rPr>
                <w:sz w:val="22"/>
                <w:szCs w:val="22"/>
              </w:rPr>
              <w:t xml:space="preserve">документи, що підтверджують сплату адміністративного збору або роздрукована квитанція з програмного продукту «cheсk» або </w:t>
            </w:r>
            <w:r w:rsidRPr="00F069A5">
              <w:rPr>
                <w:b/>
                <w:sz w:val="22"/>
                <w:szCs w:val="22"/>
              </w:rPr>
              <w:t>інформацію (реквізити платежу) про сплату збору в будь-якій формі</w:t>
            </w:r>
            <w:r w:rsidRPr="00F069A5">
              <w:rPr>
                <w:sz w:val="22"/>
                <w:szCs w:val="22"/>
                <w:lang w:val="ru-RU"/>
              </w:rPr>
              <w:t>*</w:t>
            </w:r>
            <w:r w:rsidRPr="00F069A5">
              <w:rPr>
                <w:sz w:val="22"/>
                <w:szCs w:val="22"/>
              </w:rPr>
              <w:t>;</w:t>
            </w:r>
          </w:p>
          <w:p w:rsidR="008D5A42" w:rsidRPr="00F069A5" w:rsidRDefault="008D5A42" w:rsidP="008D5A42">
            <w:pPr>
              <w:numPr>
                <w:ilvl w:val="0"/>
                <w:numId w:val="19"/>
              </w:numPr>
              <w:tabs>
                <w:tab w:val="left" w:pos="450"/>
                <w:tab w:val="left" w:pos="805"/>
              </w:tabs>
              <w:ind w:left="34" w:firstLine="494"/>
              <w:jc w:val="both"/>
              <w:rPr>
                <w:sz w:val="22"/>
                <w:szCs w:val="22"/>
              </w:rPr>
            </w:pPr>
            <w:r w:rsidRPr="00F069A5">
              <w:rPr>
                <w:sz w:val="22"/>
                <w:szCs w:val="22"/>
              </w:rPr>
              <w:t>за бажанням особи - заяву про повернення паспорта для виїзду за кордон, що підлягає обміну, після його анулювання у зв'язку з наявністю в ньому віз або у випадках, якщо такий паспорт є підставою для отримання/продовження дозвільних документів на проживання в іноземній державі</w:t>
            </w:r>
            <w:r w:rsidRPr="00F069A5">
              <w:rPr>
                <w:sz w:val="22"/>
                <w:szCs w:val="22"/>
                <w:lang w:val="ru-RU"/>
              </w:rPr>
              <w:t>;</w:t>
            </w:r>
          </w:p>
          <w:p w:rsidR="008D5A42" w:rsidRPr="00F069A5" w:rsidRDefault="008D5A42" w:rsidP="008D5A42">
            <w:pPr>
              <w:numPr>
                <w:ilvl w:val="0"/>
                <w:numId w:val="19"/>
              </w:numPr>
              <w:tabs>
                <w:tab w:val="left" w:pos="450"/>
                <w:tab w:val="left" w:pos="805"/>
              </w:tabs>
              <w:ind w:left="34" w:firstLine="494"/>
              <w:jc w:val="both"/>
              <w:rPr>
                <w:sz w:val="22"/>
                <w:szCs w:val="22"/>
              </w:rPr>
            </w:pPr>
            <w:r w:rsidRPr="00F069A5">
              <w:rPr>
                <w:sz w:val="22"/>
                <w:szCs w:val="22"/>
              </w:rPr>
              <w:t xml:space="preserve">у разі оформлення паспорта громадянина України у строк до трьох робочих днів у зв'язку з необхідністю термінового виїзду за кордон, пов'язаною з нагальною потребою в лікуванні від'їжджаючого, від'їздом особи, яка </w:t>
            </w:r>
            <w:r w:rsidRPr="00F069A5">
              <w:rPr>
                <w:sz w:val="22"/>
                <w:szCs w:val="22"/>
              </w:rPr>
              <w:lastRenderedPageBreak/>
              <w:t>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8D5A42" w:rsidRPr="00F069A5" w:rsidRDefault="008D5A42" w:rsidP="008D5A42">
            <w:pPr>
              <w:tabs>
                <w:tab w:val="left" w:pos="450"/>
                <w:tab w:val="left" w:pos="805"/>
              </w:tabs>
              <w:ind w:left="34" w:firstLine="494"/>
              <w:jc w:val="both"/>
              <w:rPr>
                <w:sz w:val="22"/>
                <w:szCs w:val="22"/>
              </w:rPr>
            </w:pPr>
            <w:r w:rsidRPr="00F069A5">
              <w:rPr>
                <w:sz w:val="22"/>
                <w:szCs w:val="22"/>
              </w:rPr>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8D5A42" w:rsidRPr="00F069A5" w:rsidRDefault="008D5A42" w:rsidP="008D5A42">
            <w:pPr>
              <w:tabs>
                <w:tab w:val="left" w:pos="450"/>
                <w:tab w:val="left" w:pos="805"/>
              </w:tabs>
              <w:ind w:left="34" w:firstLine="494"/>
              <w:jc w:val="both"/>
              <w:rPr>
                <w:sz w:val="22"/>
                <w:szCs w:val="22"/>
              </w:rPr>
            </w:pPr>
            <w:r w:rsidRPr="00F069A5">
              <w:rPr>
                <w:sz w:val="22"/>
                <w:szCs w:val="22"/>
              </w:rPr>
              <w:t>1) документа, що посвідчує повноваження директора дитячого закладу (контракту тощо);</w:t>
            </w:r>
          </w:p>
          <w:p w:rsidR="008D5A42" w:rsidRPr="00F069A5" w:rsidRDefault="008D5A42" w:rsidP="008D5A42">
            <w:pPr>
              <w:tabs>
                <w:tab w:val="left" w:pos="450"/>
                <w:tab w:val="left" w:pos="805"/>
              </w:tabs>
              <w:ind w:left="34" w:firstLine="494"/>
              <w:jc w:val="both"/>
              <w:rPr>
                <w:sz w:val="22"/>
                <w:szCs w:val="22"/>
              </w:rPr>
            </w:pPr>
            <w:r w:rsidRPr="00F069A5">
              <w:rPr>
                <w:sz w:val="22"/>
                <w:szCs w:val="22"/>
              </w:rPr>
              <w:t>2) договору про влаштування дитини до прийомної сім'ї;</w:t>
            </w:r>
          </w:p>
          <w:p w:rsidR="008D5A42" w:rsidRPr="00F069A5" w:rsidRDefault="008D5A42" w:rsidP="008D5A42">
            <w:pPr>
              <w:tabs>
                <w:tab w:val="left" w:pos="450"/>
                <w:tab w:val="left" w:pos="805"/>
              </w:tabs>
              <w:ind w:left="34" w:firstLine="494"/>
              <w:jc w:val="both"/>
              <w:rPr>
                <w:sz w:val="22"/>
                <w:szCs w:val="22"/>
              </w:rPr>
            </w:pPr>
            <w:r w:rsidRPr="00F069A5">
              <w:rPr>
                <w:sz w:val="22"/>
                <w:szCs w:val="22"/>
              </w:rPr>
              <w:t>3) договору про організацію діяльності дитячого будинку сімейного типу;</w:t>
            </w:r>
          </w:p>
          <w:p w:rsidR="008D5A42" w:rsidRPr="00F069A5" w:rsidRDefault="008D5A42" w:rsidP="008D5A42">
            <w:pPr>
              <w:tabs>
                <w:tab w:val="left" w:pos="450"/>
                <w:tab w:val="left" w:pos="805"/>
              </w:tabs>
              <w:ind w:left="34" w:firstLine="494"/>
              <w:jc w:val="both"/>
              <w:rPr>
                <w:sz w:val="22"/>
                <w:szCs w:val="22"/>
              </w:rPr>
            </w:pPr>
            <w:r w:rsidRPr="00F069A5">
              <w:rPr>
                <w:sz w:val="22"/>
                <w:szCs w:val="22"/>
              </w:rPr>
              <w:t>4) рішення органів опіки та піклування про встановлення опіки (піклування);</w:t>
            </w:r>
          </w:p>
          <w:p w:rsidR="008D5A42" w:rsidRPr="00F069A5" w:rsidRDefault="008D5A42" w:rsidP="008D5A42">
            <w:pPr>
              <w:tabs>
                <w:tab w:val="left" w:pos="450"/>
                <w:tab w:val="left" w:pos="805"/>
              </w:tabs>
              <w:ind w:left="34" w:firstLine="494"/>
              <w:jc w:val="both"/>
              <w:rPr>
                <w:sz w:val="22"/>
                <w:szCs w:val="22"/>
              </w:rPr>
            </w:pPr>
            <w:r w:rsidRPr="00F069A5">
              <w:rPr>
                <w:sz w:val="22"/>
                <w:szCs w:val="22"/>
              </w:rPr>
              <w:t>5) рішення суду про встановлення опіки (піклування);</w:t>
            </w:r>
          </w:p>
          <w:p w:rsidR="008D5A42" w:rsidRPr="00F069A5" w:rsidRDefault="008D5A42" w:rsidP="008D5A42">
            <w:pPr>
              <w:tabs>
                <w:tab w:val="left" w:pos="450"/>
                <w:tab w:val="left" w:pos="805"/>
              </w:tabs>
              <w:ind w:left="34" w:firstLine="494"/>
              <w:jc w:val="both"/>
              <w:rPr>
                <w:sz w:val="22"/>
                <w:szCs w:val="22"/>
              </w:rPr>
            </w:pPr>
            <w:r w:rsidRPr="00F069A5">
              <w:rPr>
                <w:sz w:val="22"/>
                <w:szCs w:val="22"/>
              </w:rPr>
              <w:t>6) договору про патронат.</w:t>
            </w:r>
          </w:p>
          <w:p w:rsidR="008D5A42" w:rsidRPr="00F069A5" w:rsidRDefault="008D5A42" w:rsidP="008D5A42">
            <w:pPr>
              <w:pStyle w:val="a6"/>
              <w:ind w:left="33" w:firstLine="494"/>
              <w:jc w:val="both"/>
              <w:rPr>
                <w:sz w:val="22"/>
                <w:szCs w:val="22"/>
              </w:rPr>
            </w:pPr>
            <w:r w:rsidRPr="00F069A5">
              <w:rPr>
                <w:b/>
                <w:sz w:val="22"/>
                <w:szCs w:val="22"/>
              </w:rPr>
              <w:t xml:space="preserve">Для оформлення паспорта </w:t>
            </w:r>
            <w:r w:rsidRPr="00F069A5">
              <w:rPr>
                <w:b/>
                <w:sz w:val="22"/>
                <w:szCs w:val="22"/>
                <w:lang w:val="ru-RU"/>
              </w:rPr>
              <w:t xml:space="preserve">громадянина України для виїзду </w:t>
            </w:r>
            <w:r w:rsidRPr="00F069A5">
              <w:rPr>
                <w:b/>
                <w:sz w:val="22"/>
                <w:szCs w:val="22"/>
              </w:rPr>
              <w:t xml:space="preserve"> за кордон особі, яка не досягла 12-річного віку, або особі, яка не може пересуватися самостійно у зв’язку з тривалим розладом здоров’я та яка потребує термінового лікування за кордоном, </w:t>
            </w:r>
            <w:r w:rsidRPr="00F069A5">
              <w:rPr>
                <w:sz w:val="22"/>
                <w:szCs w:val="22"/>
              </w:rPr>
              <w:t>що підтверджується медичним висновком закладу охорони здоров’я, оформлений в установленому порядку, додатково подається одна фотокартка розміром 10 х 15 сантиметрів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8D5A42" w:rsidRPr="00F069A5" w:rsidRDefault="008D5A42" w:rsidP="008D5A42">
            <w:pPr>
              <w:pStyle w:val="a6"/>
              <w:ind w:left="33" w:firstLine="494"/>
              <w:jc w:val="both"/>
              <w:rPr>
                <w:b/>
                <w:sz w:val="22"/>
                <w:szCs w:val="22"/>
              </w:rPr>
            </w:pPr>
            <w:r w:rsidRPr="00F069A5">
              <w:rPr>
                <w:b/>
                <w:sz w:val="22"/>
                <w:szCs w:val="22"/>
              </w:rPr>
              <w:t>Внесення до заяви-анкети та у подальшому у паспорт громадянина України для виїзду за кордон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8D5A42" w:rsidRPr="00F069A5" w:rsidRDefault="008D5A42" w:rsidP="008D5A42">
            <w:pPr>
              <w:pStyle w:val="a6"/>
              <w:tabs>
                <w:tab w:val="left" w:pos="993"/>
              </w:tabs>
              <w:ind w:left="33"/>
              <w:jc w:val="both"/>
              <w:rPr>
                <w:sz w:val="22"/>
                <w:szCs w:val="22"/>
              </w:rPr>
            </w:pPr>
            <w:r w:rsidRPr="00F069A5">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8D5A42" w:rsidRPr="00F069A5" w:rsidRDefault="008D5A42" w:rsidP="008D5A42">
            <w:pPr>
              <w:pStyle w:val="a6"/>
              <w:tabs>
                <w:tab w:val="left" w:pos="993"/>
              </w:tabs>
              <w:ind w:left="0" w:firstLine="601"/>
              <w:jc w:val="both"/>
              <w:rPr>
                <w:sz w:val="22"/>
                <w:szCs w:val="22"/>
              </w:rPr>
            </w:pPr>
            <w:r w:rsidRPr="00F069A5">
              <w:rPr>
                <w:sz w:val="22"/>
                <w:szCs w:val="22"/>
              </w:rPr>
              <w:t>- паспорт громадянина України, паспорт громадянина України для виїзду за кордон, проїзний документ дитини;</w:t>
            </w:r>
          </w:p>
          <w:p w:rsidR="008D5A42" w:rsidRPr="00F069A5" w:rsidRDefault="008D5A42" w:rsidP="008D5A42">
            <w:pPr>
              <w:pStyle w:val="a6"/>
              <w:tabs>
                <w:tab w:val="left" w:pos="993"/>
              </w:tabs>
              <w:ind w:left="0" w:firstLine="601"/>
              <w:jc w:val="both"/>
              <w:rPr>
                <w:sz w:val="22"/>
                <w:szCs w:val="22"/>
              </w:rPr>
            </w:pPr>
            <w:r w:rsidRPr="00F069A5">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8D5A42" w:rsidRPr="00F069A5" w:rsidRDefault="008D5A42" w:rsidP="008D5A42">
            <w:pPr>
              <w:pStyle w:val="a6"/>
              <w:tabs>
                <w:tab w:val="left" w:pos="993"/>
              </w:tabs>
              <w:ind w:left="0" w:firstLine="601"/>
              <w:jc w:val="both"/>
              <w:rPr>
                <w:sz w:val="22"/>
                <w:szCs w:val="22"/>
              </w:rPr>
            </w:pPr>
            <w:r w:rsidRPr="00F069A5">
              <w:rPr>
                <w:sz w:val="22"/>
                <w:szCs w:val="22"/>
              </w:rPr>
              <w:t xml:space="preserve">-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w:t>
            </w:r>
            <w:r w:rsidRPr="00F069A5">
              <w:rPr>
                <w:sz w:val="22"/>
                <w:szCs w:val="22"/>
              </w:rPr>
              <w:lastRenderedPageBreak/>
              <w:t>якщо дитина/батьки/один з подружжя є іноземцями.</w:t>
            </w:r>
          </w:p>
          <w:p w:rsidR="008D5A42" w:rsidRPr="00F069A5" w:rsidRDefault="008D5A42" w:rsidP="008D5A42">
            <w:pPr>
              <w:ind w:firstLine="494"/>
              <w:jc w:val="both"/>
              <w:rPr>
                <w:sz w:val="22"/>
                <w:szCs w:val="22"/>
              </w:rPr>
            </w:pPr>
            <w:r w:rsidRPr="00F069A5">
              <w:rPr>
                <w:sz w:val="22"/>
                <w:szCs w:val="22"/>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39291A" w:rsidRPr="00F069A5" w:rsidRDefault="008D5A42" w:rsidP="008D5A42">
            <w:pPr>
              <w:ind w:firstLine="459"/>
              <w:contextualSpacing/>
              <w:jc w:val="both"/>
              <w:rPr>
                <w:sz w:val="22"/>
                <w:szCs w:val="22"/>
              </w:rPr>
            </w:pPr>
            <w:r w:rsidRPr="00F069A5">
              <w:rPr>
                <w:sz w:val="22"/>
                <w:szCs w:val="22"/>
              </w:rPr>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tc>
      </w:tr>
      <w:tr w:rsidR="005F3817" w:rsidRPr="00F069A5" w:rsidTr="00F069A5">
        <w:trPr>
          <w:trHeight w:val="1758"/>
        </w:trPr>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lastRenderedPageBreak/>
              <w:t>10.</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Порядок та спосіб подання документів, необхідних для отримання адміністративної послуги</w:t>
            </w:r>
          </w:p>
        </w:tc>
        <w:tc>
          <w:tcPr>
            <w:tcW w:w="5812" w:type="dxa"/>
            <w:tcBorders>
              <w:left w:val="single" w:sz="4" w:space="0" w:color="auto"/>
            </w:tcBorders>
            <w:vAlign w:val="center"/>
          </w:tcPr>
          <w:p w:rsidR="00F069A5" w:rsidRPr="00F069A5" w:rsidRDefault="00F069A5" w:rsidP="00F069A5">
            <w:pPr>
              <w:pStyle w:val="rvps2"/>
              <w:shd w:val="clear" w:color="auto" w:fill="FFFFFF"/>
              <w:spacing w:before="0" w:beforeAutospacing="0" w:after="0" w:afterAutospacing="0"/>
              <w:ind w:left="69" w:firstLine="425"/>
              <w:jc w:val="both"/>
              <w:textAlignment w:val="baseline"/>
              <w:rPr>
                <w:color w:val="000000"/>
                <w:sz w:val="22"/>
                <w:szCs w:val="22"/>
              </w:rPr>
            </w:pPr>
            <w:r w:rsidRPr="00F069A5">
              <w:rPr>
                <w:color w:val="000000"/>
                <w:sz w:val="22"/>
                <w:szCs w:val="22"/>
              </w:rPr>
              <w:t xml:space="preserve">Заява-анкета та документи подаються громадянином України, який досяг 16-річного віку особисто, </w:t>
            </w:r>
            <w:r w:rsidRPr="00F069A5">
              <w:rPr>
                <w:color w:val="000000"/>
                <w:sz w:val="22"/>
                <w:szCs w:val="22"/>
                <w:lang w:val="ru-RU"/>
              </w:rPr>
              <w:t>незалежно в</w:t>
            </w:r>
            <w:r w:rsidRPr="00F069A5">
              <w:rPr>
                <w:color w:val="000000"/>
                <w:sz w:val="22"/>
                <w:szCs w:val="22"/>
              </w:rPr>
              <w:t>ід місця проживання, до працівника:</w:t>
            </w:r>
          </w:p>
          <w:p w:rsidR="00F069A5" w:rsidRPr="00F069A5" w:rsidRDefault="00F069A5" w:rsidP="00F069A5">
            <w:pPr>
              <w:pStyle w:val="rvps2"/>
              <w:numPr>
                <w:ilvl w:val="0"/>
                <w:numId w:val="18"/>
              </w:numPr>
              <w:shd w:val="clear" w:color="auto" w:fill="FFFFFF"/>
              <w:spacing w:before="0" w:beforeAutospacing="0" w:after="0" w:afterAutospacing="0"/>
              <w:ind w:left="69" w:firstLine="425"/>
              <w:jc w:val="both"/>
              <w:textAlignment w:val="baseline"/>
              <w:rPr>
                <w:color w:val="000000"/>
                <w:sz w:val="22"/>
                <w:szCs w:val="22"/>
              </w:rPr>
            </w:pPr>
            <w:r w:rsidRPr="00F069A5">
              <w:rPr>
                <w:color w:val="000000"/>
                <w:sz w:val="22"/>
                <w:szCs w:val="22"/>
              </w:rPr>
              <w:t>територіального підрозділу ДМС;</w:t>
            </w:r>
          </w:p>
          <w:p w:rsidR="00F069A5" w:rsidRPr="00F069A5" w:rsidRDefault="00F069A5" w:rsidP="00F069A5">
            <w:pPr>
              <w:pStyle w:val="rvps2"/>
              <w:numPr>
                <w:ilvl w:val="0"/>
                <w:numId w:val="18"/>
              </w:numPr>
              <w:shd w:val="clear" w:color="auto" w:fill="FFFFFF"/>
              <w:spacing w:before="0" w:beforeAutospacing="0" w:after="0" w:afterAutospacing="0"/>
              <w:ind w:left="69" w:firstLine="425"/>
              <w:jc w:val="both"/>
              <w:textAlignment w:val="baseline"/>
              <w:rPr>
                <w:color w:val="000000"/>
                <w:sz w:val="22"/>
                <w:szCs w:val="22"/>
              </w:rPr>
            </w:pPr>
            <w:r w:rsidRPr="00F069A5">
              <w:rPr>
                <w:color w:val="000000"/>
                <w:sz w:val="22"/>
                <w:szCs w:val="22"/>
              </w:rPr>
              <w:t>територіального органу ДМС</w:t>
            </w:r>
            <w:r w:rsidRPr="00F069A5">
              <w:rPr>
                <w:color w:val="000000"/>
                <w:sz w:val="22"/>
                <w:szCs w:val="22"/>
                <w:lang w:val="en-US"/>
              </w:rPr>
              <w:t>;</w:t>
            </w:r>
          </w:p>
          <w:p w:rsidR="00F069A5" w:rsidRPr="00F069A5" w:rsidRDefault="00F069A5" w:rsidP="00F069A5">
            <w:pPr>
              <w:pStyle w:val="rvps2"/>
              <w:numPr>
                <w:ilvl w:val="0"/>
                <w:numId w:val="18"/>
              </w:numPr>
              <w:shd w:val="clear" w:color="auto" w:fill="FFFFFF"/>
              <w:spacing w:before="0" w:beforeAutospacing="0" w:after="0" w:afterAutospacing="0"/>
              <w:ind w:left="69" w:firstLine="425"/>
              <w:jc w:val="both"/>
              <w:textAlignment w:val="baseline"/>
              <w:rPr>
                <w:color w:val="000000"/>
                <w:sz w:val="22"/>
                <w:szCs w:val="22"/>
              </w:rPr>
            </w:pPr>
            <w:r w:rsidRPr="00F069A5">
              <w:rPr>
                <w:color w:val="000000"/>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F069A5">
              <w:rPr>
                <w:i/>
                <w:color w:val="000000"/>
                <w:sz w:val="22"/>
                <w:szCs w:val="22"/>
              </w:rPr>
              <w:t>за умови наявності обладнання для оформлення заяв-анкет засобами Єдиного державного демографічного Реєстру</w:t>
            </w:r>
            <w:r w:rsidRPr="00F069A5">
              <w:rPr>
                <w:color w:val="000000"/>
                <w:sz w:val="22"/>
                <w:szCs w:val="22"/>
              </w:rPr>
              <w:t>.</w:t>
            </w:r>
          </w:p>
          <w:p w:rsidR="00F069A5" w:rsidRPr="00F069A5" w:rsidRDefault="00F069A5" w:rsidP="00F069A5">
            <w:pPr>
              <w:pStyle w:val="rvps2"/>
              <w:shd w:val="clear" w:color="auto" w:fill="FFFFFF"/>
              <w:spacing w:before="0" w:beforeAutospacing="0" w:after="0" w:afterAutospacing="0"/>
              <w:ind w:firstLine="494"/>
              <w:jc w:val="both"/>
              <w:textAlignment w:val="baseline"/>
              <w:rPr>
                <w:color w:val="000000"/>
                <w:sz w:val="22"/>
                <w:szCs w:val="22"/>
              </w:rPr>
            </w:pPr>
            <w:r w:rsidRPr="00F069A5">
              <w:rPr>
                <w:color w:val="000000"/>
                <w:sz w:val="22"/>
                <w:szCs w:val="22"/>
              </w:rPr>
              <w:t xml:space="preserve">Подання документів для оформлення паспорта для виїзду за кордон здійснюється </w:t>
            </w:r>
            <w:r w:rsidRPr="00F069A5">
              <w:rPr>
                <w:b/>
                <w:color w:val="000000"/>
                <w:sz w:val="22"/>
                <w:szCs w:val="22"/>
              </w:rPr>
              <w:t>лише до працівника територіального органу або територіального підрозділу ДМС у разі:</w:t>
            </w:r>
          </w:p>
          <w:p w:rsidR="00F069A5" w:rsidRPr="00F069A5" w:rsidRDefault="00F069A5" w:rsidP="00F069A5">
            <w:pPr>
              <w:numPr>
                <w:ilvl w:val="0"/>
                <w:numId w:val="18"/>
              </w:numPr>
              <w:shd w:val="clear" w:color="auto" w:fill="FFFFFF"/>
              <w:ind w:left="34" w:firstLine="460"/>
              <w:jc w:val="both"/>
              <w:rPr>
                <w:color w:val="000000"/>
                <w:sz w:val="22"/>
                <w:szCs w:val="22"/>
              </w:rPr>
            </w:pPr>
            <w:r w:rsidRPr="00F069A5">
              <w:rPr>
                <w:color w:val="000000"/>
                <w:sz w:val="22"/>
                <w:szCs w:val="22"/>
              </w:rPr>
              <w:t>виникнення обставин (подій), у зв'язку з якими він підлягає обміну, під час перебування в Україні особи, яка постійно проживає за кордоном;</w:t>
            </w:r>
          </w:p>
          <w:p w:rsidR="00F069A5" w:rsidRPr="00F069A5" w:rsidRDefault="00F069A5" w:rsidP="00F069A5">
            <w:pPr>
              <w:pStyle w:val="rvps2"/>
              <w:numPr>
                <w:ilvl w:val="0"/>
                <w:numId w:val="18"/>
              </w:numPr>
              <w:shd w:val="clear" w:color="auto" w:fill="FFFFFF"/>
              <w:spacing w:before="0" w:beforeAutospacing="0" w:after="0" w:afterAutospacing="0"/>
              <w:ind w:left="34" w:firstLine="460"/>
              <w:jc w:val="both"/>
              <w:textAlignment w:val="baseline"/>
              <w:rPr>
                <w:color w:val="000000"/>
                <w:sz w:val="22"/>
                <w:szCs w:val="22"/>
              </w:rPr>
            </w:pPr>
            <w:r w:rsidRPr="00F069A5">
              <w:rPr>
                <w:color w:val="000000"/>
                <w:sz w:val="22"/>
                <w:szCs w:val="22"/>
              </w:rPr>
              <w:t>якщо особа не може пересуватися самостійно у зв'язку із 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F069A5" w:rsidRPr="00F069A5" w:rsidRDefault="00F069A5" w:rsidP="00F069A5">
            <w:pPr>
              <w:ind w:firstLine="450"/>
              <w:jc w:val="both"/>
              <w:rPr>
                <w:color w:val="000000"/>
                <w:sz w:val="22"/>
                <w:szCs w:val="22"/>
              </w:rPr>
            </w:pPr>
            <w:r w:rsidRPr="00F069A5">
              <w:rPr>
                <w:sz w:val="22"/>
                <w:szCs w:val="22"/>
              </w:rPr>
              <w:t xml:space="preserve">У разі , якщо особа не досягла 16-річного віку або якщо особа  визнана судом обмежено дієздатною або </w:t>
            </w:r>
            <w:r w:rsidRPr="00F069A5">
              <w:rPr>
                <w:color w:val="000000"/>
                <w:sz w:val="22"/>
                <w:szCs w:val="22"/>
              </w:rPr>
              <w:t>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34445E" w:rsidRDefault="00F069A5" w:rsidP="00F069A5">
            <w:pPr>
              <w:shd w:val="clear" w:color="auto" w:fill="FFFFFF"/>
              <w:ind w:firstLine="567"/>
              <w:jc w:val="both"/>
              <w:rPr>
                <w:sz w:val="22"/>
                <w:szCs w:val="22"/>
              </w:rPr>
            </w:pPr>
            <w:r w:rsidRPr="00900D8C">
              <w:rPr>
                <w:color w:val="000000"/>
                <w:sz w:val="22"/>
                <w:szCs w:val="22"/>
              </w:rPr>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w:t>
            </w:r>
            <w:r w:rsidR="0034445E" w:rsidRPr="00900D8C">
              <w:rPr>
                <w:b/>
                <w:sz w:val="22"/>
                <w:szCs w:val="22"/>
              </w:rPr>
              <w:t xml:space="preserve">здійснюється виїзд працівника територіального підрозділу ДМС </w:t>
            </w:r>
            <w:r w:rsidR="0034445E" w:rsidRPr="00900D8C">
              <w:rPr>
                <w:sz w:val="22"/>
                <w:szCs w:val="22"/>
              </w:rPr>
              <w:t>за місцем проживання особи або за місцем перебування особи у закладі охорони здоров’я.</w:t>
            </w:r>
            <w:r w:rsidR="0034445E">
              <w:rPr>
                <w:sz w:val="22"/>
                <w:szCs w:val="22"/>
              </w:rPr>
              <w:t xml:space="preserve"> </w:t>
            </w:r>
          </w:p>
          <w:p w:rsidR="00F069A5" w:rsidRPr="00F069A5" w:rsidRDefault="00F069A5" w:rsidP="00F069A5">
            <w:pPr>
              <w:shd w:val="clear" w:color="auto" w:fill="FFFFFF"/>
              <w:ind w:firstLine="567"/>
              <w:jc w:val="both"/>
              <w:rPr>
                <w:color w:val="000000"/>
                <w:sz w:val="22"/>
                <w:szCs w:val="22"/>
              </w:rPr>
            </w:pPr>
            <w:r w:rsidRPr="00F069A5">
              <w:rPr>
                <w:color w:val="000000"/>
                <w:sz w:val="22"/>
                <w:szCs w:val="22"/>
              </w:rPr>
              <w:t>У разі зміни інформації, внесеної до паспорта для виїзду за кордон, документи для його обміну подаються протягом одного місяця з дати настання таких обставин (подій).</w:t>
            </w:r>
          </w:p>
          <w:p w:rsidR="00341E04" w:rsidRPr="00F069A5" w:rsidRDefault="00F069A5" w:rsidP="0034445E">
            <w:pPr>
              <w:pStyle w:val="rvps2"/>
              <w:shd w:val="clear" w:color="auto" w:fill="FFFFFF"/>
              <w:spacing w:before="0" w:beforeAutospacing="0" w:after="0" w:afterAutospacing="0"/>
              <w:ind w:firstLine="494"/>
              <w:contextualSpacing/>
              <w:jc w:val="both"/>
              <w:textAlignment w:val="baseline"/>
              <w:rPr>
                <w:sz w:val="22"/>
                <w:szCs w:val="22"/>
              </w:rPr>
            </w:pPr>
            <w:r w:rsidRPr="00F069A5">
              <w:rPr>
                <w:color w:val="000000"/>
                <w:sz w:val="22"/>
                <w:szCs w:val="22"/>
              </w:rPr>
              <w:t>Документи для обміну паспорта для виїзду за кордон можуть бути подані до закінчення строку його дії. У такому випадку паспорт для виїзду за кордон після прийому документів повертається особі та здається нею під час отримання нового паспорта для виїзду за кордон.</w:t>
            </w:r>
            <w:r w:rsidR="00341E04">
              <w:rPr>
                <w:color w:val="000000"/>
                <w:sz w:val="22"/>
                <w:szCs w:val="22"/>
              </w:rPr>
              <w:t xml:space="preserve"> </w:t>
            </w:r>
          </w:p>
        </w:tc>
      </w:tr>
      <w:tr w:rsidR="005F3817" w:rsidRPr="00F069A5" w:rsidTr="005B49B4">
        <w:trPr>
          <w:trHeight w:val="1118"/>
        </w:trPr>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lastRenderedPageBreak/>
              <w:t>11.</w:t>
            </w:r>
          </w:p>
        </w:tc>
        <w:tc>
          <w:tcPr>
            <w:tcW w:w="4111" w:type="dxa"/>
            <w:tcBorders>
              <w:right w:val="single" w:sz="4" w:space="0" w:color="auto"/>
            </w:tcBorders>
            <w:shd w:val="clear" w:color="auto" w:fill="auto"/>
            <w:vAlign w:val="center"/>
          </w:tcPr>
          <w:p w:rsidR="005F3817" w:rsidRPr="00F069A5" w:rsidRDefault="005F3817" w:rsidP="006D3B5A">
            <w:pPr>
              <w:contextualSpacing/>
              <w:jc w:val="center"/>
              <w:rPr>
                <w:sz w:val="22"/>
                <w:szCs w:val="22"/>
              </w:rPr>
            </w:pPr>
            <w:r w:rsidRPr="00F069A5">
              <w:rPr>
                <w:sz w:val="22"/>
                <w:szCs w:val="22"/>
              </w:rPr>
              <w:t>Платність (безоплатність) надання адміністративної послуги</w:t>
            </w:r>
          </w:p>
        </w:tc>
        <w:tc>
          <w:tcPr>
            <w:tcW w:w="5812" w:type="dxa"/>
            <w:tcBorders>
              <w:left w:val="single" w:sz="4" w:space="0" w:color="auto"/>
            </w:tcBorders>
            <w:shd w:val="clear" w:color="auto" w:fill="auto"/>
            <w:vAlign w:val="center"/>
          </w:tcPr>
          <w:p w:rsidR="0039291A" w:rsidRPr="00F069A5" w:rsidRDefault="0039291A" w:rsidP="005F3817">
            <w:pPr>
              <w:contextualSpacing/>
              <w:jc w:val="center"/>
              <w:rPr>
                <w:iCs/>
                <w:sz w:val="22"/>
                <w:szCs w:val="22"/>
              </w:rPr>
            </w:pPr>
          </w:p>
          <w:p w:rsidR="0039291A" w:rsidRPr="00F069A5" w:rsidRDefault="0039291A" w:rsidP="005F3817">
            <w:pPr>
              <w:contextualSpacing/>
              <w:jc w:val="center"/>
              <w:rPr>
                <w:iCs/>
                <w:sz w:val="22"/>
                <w:szCs w:val="22"/>
              </w:rPr>
            </w:pPr>
          </w:p>
          <w:p w:rsidR="005F3817" w:rsidRPr="00F069A5" w:rsidRDefault="005F3817" w:rsidP="006175DA">
            <w:pPr>
              <w:contextualSpacing/>
              <w:rPr>
                <w:iCs/>
                <w:sz w:val="22"/>
                <w:szCs w:val="22"/>
              </w:rPr>
            </w:pPr>
            <w:r w:rsidRPr="00F069A5">
              <w:rPr>
                <w:iCs/>
                <w:sz w:val="22"/>
                <w:szCs w:val="22"/>
              </w:rPr>
              <w:t>Адміністративна послуга платна</w:t>
            </w:r>
            <w:r w:rsidR="006175DA">
              <w:rPr>
                <w:iCs/>
                <w:sz w:val="22"/>
                <w:szCs w:val="22"/>
              </w:rPr>
              <w:t>.</w:t>
            </w:r>
          </w:p>
          <w:p w:rsidR="0039291A" w:rsidRPr="00F069A5" w:rsidRDefault="0039291A" w:rsidP="005F3817">
            <w:pPr>
              <w:contextualSpacing/>
              <w:jc w:val="center"/>
              <w:rPr>
                <w:iCs/>
                <w:sz w:val="22"/>
                <w:szCs w:val="22"/>
              </w:rPr>
            </w:pPr>
          </w:p>
          <w:p w:rsidR="0039291A" w:rsidRPr="00F069A5" w:rsidRDefault="0039291A" w:rsidP="0039291A">
            <w:pPr>
              <w:contextualSpacing/>
              <w:rPr>
                <w:sz w:val="22"/>
                <w:szCs w:val="22"/>
              </w:rPr>
            </w:pPr>
          </w:p>
        </w:tc>
      </w:tr>
      <w:tr w:rsidR="005F3817" w:rsidRPr="00F069A5" w:rsidTr="0039291A">
        <w:tc>
          <w:tcPr>
            <w:tcW w:w="10632" w:type="dxa"/>
            <w:gridSpan w:val="3"/>
            <w:shd w:val="clear" w:color="auto" w:fill="auto"/>
            <w:vAlign w:val="center"/>
          </w:tcPr>
          <w:p w:rsidR="0039291A" w:rsidRPr="00F069A5" w:rsidRDefault="0039291A" w:rsidP="0039291A">
            <w:pPr>
              <w:contextualSpacing/>
              <w:jc w:val="center"/>
              <w:rPr>
                <w:iCs/>
                <w:sz w:val="22"/>
                <w:szCs w:val="22"/>
              </w:rPr>
            </w:pPr>
          </w:p>
          <w:p w:rsidR="005F3817" w:rsidRPr="00F069A5" w:rsidRDefault="005F3817" w:rsidP="0039291A">
            <w:pPr>
              <w:contextualSpacing/>
              <w:jc w:val="center"/>
              <w:rPr>
                <w:iCs/>
                <w:sz w:val="22"/>
                <w:szCs w:val="22"/>
              </w:rPr>
            </w:pPr>
            <w:r w:rsidRPr="00F069A5">
              <w:rPr>
                <w:iCs/>
                <w:sz w:val="22"/>
                <w:szCs w:val="22"/>
              </w:rPr>
              <w:t>У разі платності:</w:t>
            </w: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11.1.</w:t>
            </w:r>
          </w:p>
        </w:tc>
        <w:tc>
          <w:tcPr>
            <w:tcW w:w="4111" w:type="dxa"/>
            <w:tcBorders>
              <w:right w:val="single" w:sz="4" w:space="0" w:color="auto"/>
            </w:tcBorders>
            <w:vAlign w:val="center"/>
          </w:tcPr>
          <w:p w:rsidR="005F3817" w:rsidRPr="00F069A5" w:rsidRDefault="005F3817" w:rsidP="006D3B5A">
            <w:pPr>
              <w:contextualSpacing/>
              <w:jc w:val="center"/>
              <w:rPr>
                <w:sz w:val="22"/>
                <w:szCs w:val="22"/>
              </w:rPr>
            </w:pPr>
            <w:r w:rsidRPr="00F069A5">
              <w:rPr>
                <w:sz w:val="22"/>
                <w:szCs w:val="22"/>
              </w:rPr>
              <w:t>Нормативно-правові акти, на підставі яких стягується плата</w:t>
            </w:r>
          </w:p>
        </w:tc>
        <w:tc>
          <w:tcPr>
            <w:tcW w:w="5812" w:type="dxa"/>
            <w:tcBorders>
              <w:left w:val="single" w:sz="4" w:space="0" w:color="auto"/>
            </w:tcBorders>
          </w:tcPr>
          <w:p w:rsidR="00955A64" w:rsidRPr="00F069A5" w:rsidRDefault="00955A64" w:rsidP="00DF55C5">
            <w:pPr>
              <w:pStyle w:val="Default"/>
              <w:jc w:val="both"/>
              <w:rPr>
                <w:rFonts w:ascii="Times New Roman" w:hAnsi="Times New Roman" w:cs="Times New Roman"/>
                <w:color w:val="auto"/>
                <w:sz w:val="22"/>
                <w:szCs w:val="22"/>
                <w:lang w:val="uk-UA"/>
              </w:rPr>
            </w:pPr>
            <w:r w:rsidRPr="00F069A5">
              <w:rPr>
                <w:rFonts w:ascii="Times New Roman" w:hAnsi="Times New Roman" w:cs="Times New Roman"/>
                <w:color w:val="auto"/>
                <w:sz w:val="22"/>
                <w:szCs w:val="22"/>
                <w:lang w:val="uk-UA"/>
              </w:rPr>
              <w:t xml:space="preserve">        п</w:t>
            </w:r>
            <w:r w:rsidR="005B49B4" w:rsidRPr="00F069A5">
              <w:rPr>
                <w:rFonts w:ascii="Times New Roman" w:hAnsi="Times New Roman" w:cs="Times New Roman"/>
                <w:color w:val="auto"/>
                <w:sz w:val="22"/>
                <w:szCs w:val="22"/>
                <w:lang w:val="uk-UA"/>
              </w:rPr>
              <w:t>ідпункт</w:t>
            </w:r>
            <w:r w:rsidRPr="00F069A5">
              <w:rPr>
                <w:rFonts w:ascii="Times New Roman" w:hAnsi="Times New Roman" w:cs="Times New Roman"/>
                <w:color w:val="auto"/>
                <w:sz w:val="22"/>
                <w:szCs w:val="22"/>
                <w:lang w:val="uk-UA"/>
              </w:rPr>
              <w:t xml:space="preserve"> а) п</w:t>
            </w:r>
            <w:r w:rsidR="005B49B4" w:rsidRPr="00F069A5">
              <w:rPr>
                <w:rFonts w:ascii="Times New Roman" w:hAnsi="Times New Roman" w:cs="Times New Roman"/>
                <w:color w:val="auto"/>
                <w:sz w:val="22"/>
                <w:szCs w:val="22"/>
                <w:lang w:val="uk-UA"/>
              </w:rPr>
              <w:t>ункту</w:t>
            </w:r>
            <w:r w:rsidRPr="00F069A5">
              <w:rPr>
                <w:rFonts w:ascii="Times New Roman" w:hAnsi="Times New Roman" w:cs="Times New Roman"/>
                <w:color w:val="auto"/>
                <w:sz w:val="22"/>
                <w:szCs w:val="22"/>
                <w:lang w:val="uk-UA"/>
              </w:rPr>
              <w:t xml:space="preserve"> 6 ст</w:t>
            </w:r>
            <w:r w:rsidR="005B49B4" w:rsidRPr="00F069A5">
              <w:rPr>
                <w:rFonts w:ascii="Times New Roman" w:hAnsi="Times New Roman" w:cs="Times New Roman"/>
                <w:color w:val="auto"/>
                <w:sz w:val="22"/>
                <w:szCs w:val="22"/>
                <w:lang w:val="uk-UA"/>
              </w:rPr>
              <w:t>атті</w:t>
            </w:r>
            <w:r w:rsidRPr="00F069A5">
              <w:rPr>
                <w:rFonts w:ascii="Times New Roman" w:hAnsi="Times New Roman" w:cs="Times New Roman"/>
                <w:color w:val="auto"/>
                <w:sz w:val="22"/>
                <w:szCs w:val="22"/>
                <w:lang w:val="uk-UA"/>
              </w:rPr>
              <w:t xml:space="preserve"> 3 Декрету КМУ від 21.01.1993 № 7-93 «Про державне мито»;</w:t>
            </w:r>
          </w:p>
          <w:p w:rsidR="00955A64" w:rsidRPr="00F069A5" w:rsidRDefault="00955A64" w:rsidP="00955A64">
            <w:pPr>
              <w:jc w:val="both"/>
              <w:rPr>
                <w:sz w:val="22"/>
                <w:szCs w:val="22"/>
              </w:rPr>
            </w:pPr>
            <w:r w:rsidRPr="00F069A5">
              <w:rPr>
                <w:sz w:val="22"/>
                <w:szCs w:val="22"/>
              </w:rPr>
              <w:t xml:space="preserve">        Ст</w:t>
            </w:r>
            <w:r w:rsidR="005B49B4" w:rsidRPr="00F069A5">
              <w:rPr>
                <w:sz w:val="22"/>
                <w:szCs w:val="22"/>
              </w:rPr>
              <w:t>аття</w:t>
            </w:r>
            <w:r w:rsidRPr="00F069A5">
              <w:rPr>
                <w:sz w:val="22"/>
                <w:szCs w:val="22"/>
              </w:rPr>
              <w:t xml:space="preserve">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5F3817" w:rsidRPr="00F069A5" w:rsidRDefault="0044769C" w:rsidP="00955A64">
            <w:pPr>
              <w:ind w:firstLine="459"/>
              <w:contextualSpacing/>
              <w:jc w:val="both"/>
              <w:rPr>
                <w:sz w:val="22"/>
                <w:szCs w:val="22"/>
              </w:rPr>
            </w:pPr>
            <w:r w:rsidRPr="00F069A5">
              <w:rPr>
                <w:sz w:val="22"/>
                <w:szCs w:val="22"/>
              </w:rPr>
              <w:t xml:space="preserve"> </w:t>
            </w:r>
            <w:r w:rsidR="00955A64" w:rsidRPr="00F069A5">
              <w:rPr>
                <w:sz w:val="22"/>
                <w:szCs w:val="22"/>
              </w:rPr>
              <w:t>Постанова КМУ від 02.11.2016 № 770 «Деякі питання надання адміністративних послуг у сфері міграції».</w:t>
            </w:r>
          </w:p>
          <w:p w:rsidR="00AC6F11" w:rsidRPr="00F069A5" w:rsidRDefault="00AC6F11" w:rsidP="00955A64">
            <w:pPr>
              <w:ind w:firstLine="459"/>
              <w:contextualSpacing/>
              <w:jc w:val="both"/>
              <w:rPr>
                <w:sz w:val="22"/>
                <w:szCs w:val="22"/>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11.2.</w:t>
            </w:r>
          </w:p>
        </w:tc>
        <w:tc>
          <w:tcPr>
            <w:tcW w:w="4111" w:type="dxa"/>
            <w:tcBorders>
              <w:right w:val="single" w:sz="4" w:space="0" w:color="auto"/>
            </w:tcBorders>
            <w:vAlign w:val="center"/>
          </w:tcPr>
          <w:p w:rsidR="005F3817" w:rsidRPr="00F069A5" w:rsidRDefault="005F3817" w:rsidP="006D3B5A">
            <w:pPr>
              <w:contextualSpacing/>
              <w:jc w:val="center"/>
              <w:rPr>
                <w:sz w:val="22"/>
                <w:szCs w:val="22"/>
              </w:rPr>
            </w:pPr>
            <w:r w:rsidRPr="00F069A5">
              <w:rPr>
                <w:sz w:val="22"/>
                <w:szCs w:val="22"/>
              </w:rPr>
              <w:t>Розмір та порядок внесення плати (адміністративного збору) за платну адміністративну послугу</w:t>
            </w:r>
          </w:p>
        </w:tc>
        <w:tc>
          <w:tcPr>
            <w:tcW w:w="5812" w:type="dxa"/>
            <w:tcBorders>
              <w:left w:val="single" w:sz="4" w:space="0" w:color="auto"/>
            </w:tcBorders>
          </w:tcPr>
          <w:tbl>
            <w:tblPr>
              <w:tblW w:w="8755" w:type="dxa"/>
              <w:shd w:val="clear" w:color="auto" w:fill="FFFFFF"/>
              <w:tblLayout w:type="fixed"/>
              <w:tblCellMar>
                <w:left w:w="0" w:type="dxa"/>
                <w:right w:w="0" w:type="dxa"/>
              </w:tblCellMar>
              <w:tblLook w:val="04A0"/>
            </w:tblPr>
            <w:tblGrid>
              <w:gridCol w:w="8755"/>
            </w:tblGrid>
            <w:tr w:rsidR="00955A64" w:rsidRPr="00F069A5" w:rsidTr="00D4284A">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955A64" w:rsidRPr="00F069A5" w:rsidRDefault="00955A64" w:rsidP="00DF55C5">
                  <w:pPr>
                    <w:ind w:right="2927"/>
                    <w:rPr>
                      <w:sz w:val="22"/>
                      <w:szCs w:val="22"/>
                      <w:lang w:eastAsia="uk-UA"/>
                    </w:rPr>
                  </w:pPr>
                  <w:r w:rsidRPr="00F069A5">
                    <w:rPr>
                      <w:sz w:val="22"/>
                      <w:szCs w:val="22"/>
                      <w:lang w:eastAsia="uk-UA"/>
                    </w:rPr>
                    <w:t xml:space="preserve">      Розмір адміністративного  збору за оформлення та видачу паспорта</w:t>
                  </w:r>
                  <w:r w:rsidR="00D66AE5" w:rsidRPr="00F069A5">
                    <w:rPr>
                      <w:sz w:val="22"/>
                      <w:szCs w:val="22"/>
                      <w:lang w:eastAsia="uk-UA"/>
                    </w:rPr>
                    <w:t xml:space="preserve"> громадянина України для виїзду за кордон</w:t>
                  </w:r>
                  <w:r w:rsidRPr="00F069A5">
                    <w:rPr>
                      <w:sz w:val="22"/>
                      <w:szCs w:val="22"/>
                      <w:lang w:eastAsia="uk-UA"/>
                    </w:rPr>
                    <w:t xml:space="preserve"> з дня оформлення заяви-анкети у строк:</w:t>
                  </w:r>
                </w:p>
                <w:p w:rsidR="00955A64" w:rsidRPr="00F069A5" w:rsidRDefault="00955A64" w:rsidP="00955A64">
                  <w:pPr>
                    <w:rPr>
                      <w:sz w:val="22"/>
                      <w:szCs w:val="22"/>
                      <w:lang w:eastAsia="uk-UA"/>
                    </w:rPr>
                  </w:pPr>
                </w:p>
              </w:tc>
            </w:tr>
            <w:tr w:rsidR="000806C1" w:rsidRPr="00F069A5" w:rsidTr="000806C1">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0806C1" w:rsidRPr="00F069A5" w:rsidRDefault="00225285" w:rsidP="000806C1">
                  <w:pPr>
                    <w:ind w:right="2927"/>
                    <w:rPr>
                      <w:b/>
                      <w:sz w:val="22"/>
                      <w:szCs w:val="22"/>
                      <w:lang w:eastAsia="uk-UA"/>
                    </w:rPr>
                  </w:pPr>
                  <w:r w:rsidRPr="00F069A5">
                    <w:rPr>
                      <w:b/>
                      <w:sz w:val="22"/>
                      <w:szCs w:val="22"/>
                      <w:lang w:eastAsia="uk-UA"/>
                    </w:rPr>
                    <w:t>н</w:t>
                  </w:r>
                  <w:r w:rsidR="000806C1" w:rsidRPr="00F069A5">
                    <w:rPr>
                      <w:b/>
                      <w:sz w:val="22"/>
                      <w:szCs w:val="22"/>
                      <w:lang w:eastAsia="uk-UA"/>
                    </w:rPr>
                    <w:t>е</w:t>
                  </w:r>
                  <w:r w:rsidRPr="00F069A5">
                    <w:rPr>
                      <w:b/>
                      <w:sz w:val="22"/>
                      <w:szCs w:val="22"/>
                      <w:lang w:eastAsia="uk-UA"/>
                    </w:rPr>
                    <w:t xml:space="preserve"> </w:t>
                  </w:r>
                  <w:r w:rsidR="000806C1" w:rsidRPr="00F069A5">
                    <w:rPr>
                      <w:b/>
                      <w:sz w:val="22"/>
                      <w:szCs w:val="22"/>
                      <w:lang w:eastAsia="uk-UA"/>
                    </w:rPr>
                    <w:t xml:space="preserve"> пізніше </w:t>
                  </w:r>
                  <w:r w:rsidRPr="00F069A5">
                    <w:rPr>
                      <w:b/>
                      <w:sz w:val="22"/>
                      <w:szCs w:val="22"/>
                      <w:lang w:eastAsia="uk-UA"/>
                    </w:rPr>
                    <w:t xml:space="preserve"> </w:t>
                  </w:r>
                  <w:r w:rsidR="000806C1" w:rsidRPr="00F069A5">
                    <w:rPr>
                      <w:b/>
                      <w:sz w:val="22"/>
                      <w:szCs w:val="22"/>
                      <w:lang w:eastAsia="uk-UA"/>
                    </w:rPr>
                    <w:t>ніж</w:t>
                  </w:r>
                  <w:r w:rsidRPr="00F069A5">
                    <w:rPr>
                      <w:b/>
                      <w:sz w:val="22"/>
                      <w:szCs w:val="22"/>
                      <w:lang w:eastAsia="uk-UA"/>
                    </w:rPr>
                    <w:t xml:space="preserve">  через  20 робочих  днів   </w:t>
                  </w:r>
                  <w:r w:rsidR="00CC1B72" w:rsidRPr="00F069A5">
                    <w:rPr>
                      <w:b/>
                      <w:sz w:val="22"/>
                      <w:szCs w:val="22"/>
                      <w:lang w:eastAsia="uk-UA"/>
                    </w:rPr>
                    <w:t xml:space="preserve">-  </w:t>
                  </w:r>
                  <w:r w:rsidR="00A4241E" w:rsidRPr="00F069A5">
                    <w:rPr>
                      <w:b/>
                      <w:sz w:val="22"/>
                      <w:szCs w:val="22"/>
                      <w:lang w:eastAsia="uk-UA"/>
                    </w:rPr>
                    <w:t>1042</w:t>
                  </w:r>
                  <w:r w:rsidR="000806C1" w:rsidRPr="00F069A5">
                    <w:rPr>
                      <w:b/>
                      <w:sz w:val="22"/>
                      <w:szCs w:val="22"/>
                      <w:lang w:eastAsia="uk-UA"/>
                    </w:rPr>
                    <w:t xml:space="preserve"> грн. </w:t>
                  </w:r>
                </w:p>
                <w:p w:rsidR="00225285" w:rsidRPr="00F069A5" w:rsidRDefault="000806C1" w:rsidP="000806C1">
                  <w:pPr>
                    <w:ind w:right="2927"/>
                    <w:rPr>
                      <w:sz w:val="22"/>
                      <w:szCs w:val="22"/>
                      <w:lang w:eastAsia="uk-UA"/>
                    </w:rPr>
                  </w:pPr>
                  <w:r w:rsidRPr="00F069A5">
                    <w:rPr>
                      <w:sz w:val="22"/>
                      <w:szCs w:val="22"/>
                      <w:lang w:eastAsia="uk-UA"/>
                    </w:rPr>
                    <w:t>(</w:t>
                  </w:r>
                  <w:r w:rsidR="00A4241E" w:rsidRPr="00F069A5">
                    <w:rPr>
                      <w:sz w:val="22"/>
                      <w:szCs w:val="22"/>
                      <w:lang w:eastAsia="uk-UA"/>
                    </w:rPr>
                    <w:t>352</w:t>
                  </w:r>
                  <w:r w:rsidRPr="00F069A5">
                    <w:rPr>
                      <w:sz w:val="22"/>
                      <w:szCs w:val="22"/>
                      <w:lang w:eastAsia="uk-UA"/>
                    </w:rPr>
                    <w:t xml:space="preserve"> грн.</w:t>
                  </w:r>
                  <w:r w:rsidR="00225285" w:rsidRPr="00F069A5">
                    <w:rPr>
                      <w:sz w:val="22"/>
                      <w:szCs w:val="22"/>
                      <w:lang w:eastAsia="uk-UA"/>
                    </w:rPr>
                    <w:t xml:space="preserve"> </w:t>
                  </w:r>
                  <w:r w:rsidRPr="00F069A5">
                    <w:rPr>
                      <w:sz w:val="22"/>
                      <w:szCs w:val="22"/>
                      <w:lang w:eastAsia="uk-UA"/>
                    </w:rPr>
                    <w:t xml:space="preserve"> вартість </w:t>
                  </w:r>
                  <w:r w:rsidR="00225285" w:rsidRPr="00F069A5">
                    <w:rPr>
                      <w:sz w:val="22"/>
                      <w:szCs w:val="22"/>
                      <w:lang w:eastAsia="uk-UA"/>
                    </w:rPr>
                    <w:t xml:space="preserve"> </w:t>
                  </w:r>
                  <w:r w:rsidR="00CC1B72" w:rsidRPr="00F069A5">
                    <w:rPr>
                      <w:sz w:val="22"/>
                      <w:szCs w:val="22"/>
                      <w:lang w:eastAsia="uk-UA"/>
                    </w:rPr>
                    <w:t>адміністративної</w:t>
                  </w:r>
                  <w:r w:rsidR="00225285" w:rsidRPr="00F069A5">
                    <w:rPr>
                      <w:sz w:val="22"/>
                      <w:szCs w:val="22"/>
                      <w:lang w:eastAsia="uk-UA"/>
                    </w:rPr>
                    <w:t xml:space="preserve"> </w:t>
                  </w:r>
                  <w:r w:rsidR="00CC1B72" w:rsidRPr="00F069A5">
                    <w:rPr>
                      <w:sz w:val="22"/>
                      <w:szCs w:val="22"/>
                      <w:lang w:eastAsia="uk-UA"/>
                    </w:rPr>
                    <w:t xml:space="preserve"> послуги  та</w:t>
                  </w:r>
                  <w:r w:rsidR="00225285" w:rsidRPr="00F069A5">
                    <w:rPr>
                      <w:sz w:val="22"/>
                      <w:szCs w:val="22"/>
                      <w:lang w:eastAsia="uk-UA"/>
                    </w:rPr>
                    <w:t xml:space="preserve">  </w:t>
                  </w:r>
                </w:p>
                <w:p w:rsidR="000806C1" w:rsidRPr="00F069A5" w:rsidRDefault="00225285" w:rsidP="000806C1">
                  <w:pPr>
                    <w:ind w:right="2927"/>
                    <w:rPr>
                      <w:sz w:val="22"/>
                      <w:szCs w:val="22"/>
                      <w:lang w:eastAsia="uk-UA"/>
                    </w:rPr>
                  </w:pPr>
                  <w:r w:rsidRPr="00F069A5">
                    <w:rPr>
                      <w:sz w:val="22"/>
                      <w:szCs w:val="22"/>
                      <w:lang w:eastAsia="uk-UA"/>
                    </w:rPr>
                    <w:t xml:space="preserve"> </w:t>
                  </w:r>
                  <w:r w:rsidR="00A4241E" w:rsidRPr="00F069A5">
                    <w:rPr>
                      <w:sz w:val="22"/>
                      <w:szCs w:val="22"/>
                      <w:lang w:eastAsia="uk-UA"/>
                    </w:rPr>
                    <w:t>690</w:t>
                  </w:r>
                  <w:r w:rsidR="000806C1" w:rsidRPr="00F069A5">
                    <w:rPr>
                      <w:sz w:val="22"/>
                      <w:szCs w:val="22"/>
                      <w:lang w:eastAsia="uk-UA"/>
                    </w:rPr>
                    <w:t xml:space="preserve"> грн. </w:t>
                  </w:r>
                  <w:r w:rsidRPr="00F069A5">
                    <w:rPr>
                      <w:sz w:val="22"/>
                      <w:szCs w:val="22"/>
                      <w:lang w:eastAsia="uk-UA"/>
                    </w:rPr>
                    <w:t xml:space="preserve"> </w:t>
                  </w:r>
                  <w:r w:rsidR="000806C1" w:rsidRPr="00F069A5">
                    <w:rPr>
                      <w:sz w:val="22"/>
                      <w:szCs w:val="22"/>
                      <w:lang w:eastAsia="uk-UA"/>
                    </w:rPr>
                    <w:t>вартість бланка);</w:t>
                  </w:r>
                </w:p>
                <w:p w:rsidR="000806C1" w:rsidRPr="00F069A5" w:rsidRDefault="000806C1" w:rsidP="000806C1">
                  <w:pPr>
                    <w:ind w:right="2927"/>
                    <w:rPr>
                      <w:sz w:val="22"/>
                      <w:szCs w:val="22"/>
                      <w:lang w:eastAsia="uk-UA"/>
                    </w:rPr>
                  </w:pPr>
                </w:p>
              </w:tc>
            </w:tr>
            <w:tr w:rsidR="000806C1" w:rsidRPr="00F069A5" w:rsidTr="000806C1">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0806C1" w:rsidRPr="00F069A5" w:rsidRDefault="000806C1" w:rsidP="000806C1">
                  <w:pPr>
                    <w:ind w:right="2927"/>
                    <w:rPr>
                      <w:b/>
                      <w:sz w:val="22"/>
                      <w:szCs w:val="22"/>
                      <w:lang w:eastAsia="uk-UA"/>
                    </w:rPr>
                  </w:pPr>
                  <w:r w:rsidRPr="00F069A5">
                    <w:rPr>
                      <w:b/>
                      <w:sz w:val="22"/>
                      <w:szCs w:val="22"/>
                      <w:lang w:eastAsia="uk-UA"/>
                    </w:rPr>
                    <w:t xml:space="preserve">не </w:t>
                  </w:r>
                  <w:r w:rsidR="00225285" w:rsidRPr="00F069A5">
                    <w:rPr>
                      <w:b/>
                      <w:sz w:val="22"/>
                      <w:szCs w:val="22"/>
                      <w:lang w:eastAsia="uk-UA"/>
                    </w:rPr>
                    <w:t xml:space="preserve"> </w:t>
                  </w:r>
                  <w:r w:rsidRPr="00F069A5">
                    <w:rPr>
                      <w:b/>
                      <w:sz w:val="22"/>
                      <w:szCs w:val="22"/>
                      <w:lang w:eastAsia="uk-UA"/>
                    </w:rPr>
                    <w:t xml:space="preserve">пізніше </w:t>
                  </w:r>
                  <w:r w:rsidR="00225285" w:rsidRPr="00F069A5">
                    <w:rPr>
                      <w:b/>
                      <w:sz w:val="22"/>
                      <w:szCs w:val="22"/>
                      <w:lang w:eastAsia="uk-UA"/>
                    </w:rPr>
                    <w:t xml:space="preserve"> </w:t>
                  </w:r>
                  <w:r w:rsidRPr="00F069A5">
                    <w:rPr>
                      <w:b/>
                      <w:sz w:val="22"/>
                      <w:szCs w:val="22"/>
                      <w:lang w:eastAsia="uk-UA"/>
                    </w:rPr>
                    <w:t>ніж</w:t>
                  </w:r>
                  <w:r w:rsidR="00A4241E" w:rsidRPr="00F069A5">
                    <w:rPr>
                      <w:b/>
                      <w:sz w:val="22"/>
                      <w:szCs w:val="22"/>
                      <w:lang w:eastAsia="uk-UA"/>
                    </w:rPr>
                    <w:t xml:space="preserve">  через  7</w:t>
                  </w:r>
                  <w:r w:rsidR="00225285" w:rsidRPr="00F069A5">
                    <w:rPr>
                      <w:b/>
                      <w:sz w:val="22"/>
                      <w:szCs w:val="22"/>
                      <w:lang w:eastAsia="uk-UA"/>
                    </w:rPr>
                    <w:t xml:space="preserve"> робочих  днів   </w:t>
                  </w:r>
                  <w:r w:rsidR="00CC1B72" w:rsidRPr="00F069A5">
                    <w:rPr>
                      <w:b/>
                      <w:sz w:val="22"/>
                      <w:szCs w:val="22"/>
                      <w:lang w:eastAsia="uk-UA"/>
                    </w:rPr>
                    <w:t xml:space="preserve">-  </w:t>
                  </w:r>
                  <w:r w:rsidR="00A4241E" w:rsidRPr="00F069A5">
                    <w:rPr>
                      <w:b/>
                      <w:sz w:val="22"/>
                      <w:szCs w:val="22"/>
                      <w:lang w:eastAsia="uk-UA"/>
                    </w:rPr>
                    <w:t>1682</w:t>
                  </w:r>
                  <w:r w:rsidRPr="00F069A5">
                    <w:rPr>
                      <w:b/>
                      <w:sz w:val="22"/>
                      <w:szCs w:val="22"/>
                      <w:lang w:eastAsia="uk-UA"/>
                    </w:rPr>
                    <w:t xml:space="preserve"> грн.  </w:t>
                  </w:r>
                </w:p>
                <w:p w:rsidR="00225285" w:rsidRPr="00F069A5" w:rsidRDefault="000806C1" w:rsidP="000806C1">
                  <w:pPr>
                    <w:ind w:right="2927"/>
                    <w:rPr>
                      <w:sz w:val="22"/>
                      <w:szCs w:val="22"/>
                      <w:lang w:eastAsia="uk-UA"/>
                    </w:rPr>
                  </w:pPr>
                  <w:r w:rsidRPr="00F069A5">
                    <w:rPr>
                      <w:sz w:val="22"/>
                      <w:szCs w:val="22"/>
                      <w:lang w:eastAsia="uk-UA"/>
                    </w:rPr>
                    <w:t>(</w:t>
                  </w:r>
                  <w:r w:rsidR="00A4241E" w:rsidRPr="00F069A5">
                    <w:rPr>
                      <w:sz w:val="22"/>
                      <w:szCs w:val="22"/>
                      <w:lang w:eastAsia="uk-UA"/>
                    </w:rPr>
                    <w:t>992</w:t>
                  </w:r>
                  <w:r w:rsidRPr="00F069A5">
                    <w:rPr>
                      <w:sz w:val="22"/>
                      <w:szCs w:val="22"/>
                      <w:lang w:eastAsia="uk-UA"/>
                    </w:rPr>
                    <w:t xml:space="preserve"> грн. </w:t>
                  </w:r>
                  <w:r w:rsidR="00225285" w:rsidRPr="00F069A5">
                    <w:rPr>
                      <w:sz w:val="22"/>
                      <w:szCs w:val="22"/>
                      <w:lang w:eastAsia="uk-UA"/>
                    </w:rPr>
                    <w:t xml:space="preserve"> </w:t>
                  </w:r>
                  <w:r w:rsidRPr="00F069A5">
                    <w:rPr>
                      <w:sz w:val="22"/>
                      <w:szCs w:val="22"/>
                      <w:lang w:eastAsia="uk-UA"/>
                    </w:rPr>
                    <w:t xml:space="preserve">вартість </w:t>
                  </w:r>
                  <w:r w:rsidR="00225285" w:rsidRPr="00F069A5">
                    <w:rPr>
                      <w:sz w:val="22"/>
                      <w:szCs w:val="22"/>
                      <w:lang w:eastAsia="uk-UA"/>
                    </w:rPr>
                    <w:t xml:space="preserve"> </w:t>
                  </w:r>
                  <w:r w:rsidR="00CC1B72" w:rsidRPr="00F069A5">
                    <w:rPr>
                      <w:sz w:val="22"/>
                      <w:szCs w:val="22"/>
                      <w:lang w:eastAsia="uk-UA"/>
                    </w:rPr>
                    <w:t xml:space="preserve">адміністративної </w:t>
                  </w:r>
                  <w:r w:rsidR="00225285" w:rsidRPr="00F069A5">
                    <w:rPr>
                      <w:sz w:val="22"/>
                      <w:szCs w:val="22"/>
                      <w:lang w:eastAsia="uk-UA"/>
                    </w:rPr>
                    <w:t xml:space="preserve"> </w:t>
                  </w:r>
                  <w:r w:rsidR="00CC1B72" w:rsidRPr="00F069A5">
                    <w:rPr>
                      <w:sz w:val="22"/>
                      <w:szCs w:val="22"/>
                      <w:lang w:eastAsia="uk-UA"/>
                    </w:rPr>
                    <w:t xml:space="preserve">послуги  та </w:t>
                  </w:r>
                  <w:r w:rsidR="00225285" w:rsidRPr="00F069A5">
                    <w:rPr>
                      <w:sz w:val="22"/>
                      <w:szCs w:val="22"/>
                      <w:lang w:eastAsia="uk-UA"/>
                    </w:rPr>
                    <w:t xml:space="preserve"> </w:t>
                  </w:r>
                </w:p>
                <w:p w:rsidR="000806C1" w:rsidRPr="00F069A5" w:rsidRDefault="00225285" w:rsidP="000806C1">
                  <w:pPr>
                    <w:ind w:right="2927"/>
                    <w:rPr>
                      <w:sz w:val="22"/>
                      <w:szCs w:val="22"/>
                      <w:lang w:eastAsia="uk-UA"/>
                    </w:rPr>
                  </w:pPr>
                  <w:r w:rsidRPr="00F069A5">
                    <w:rPr>
                      <w:sz w:val="22"/>
                      <w:szCs w:val="22"/>
                      <w:lang w:eastAsia="uk-UA"/>
                    </w:rPr>
                    <w:t xml:space="preserve"> </w:t>
                  </w:r>
                  <w:r w:rsidR="00A4241E" w:rsidRPr="00F069A5">
                    <w:rPr>
                      <w:sz w:val="22"/>
                      <w:szCs w:val="22"/>
                      <w:lang w:eastAsia="uk-UA"/>
                    </w:rPr>
                    <w:t>690</w:t>
                  </w:r>
                  <w:r w:rsidR="000806C1" w:rsidRPr="00F069A5">
                    <w:rPr>
                      <w:sz w:val="22"/>
                      <w:szCs w:val="22"/>
                      <w:lang w:eastAsia="uk-UA"/>
                    </w:rPr>
                    <w:t xml:space="preserve"> грн. </w:t>
                  </w:r>
                  <w:r w:rsidRPr="00F069A5">
                    <w:rPr>
                      <w:sz w:val="22"/>
                      <w:szCs w:val="22"/>
                      <w:lang w:eastAsia="uk-UA"/>
                    </w:rPr>
                    <w:t xml:space="preserve"> </w:t>
                  </w:r>
                  <w:r w:rsidR="00DB6D63" w:rsidRPr="00F069A5">
                    <w:rPr>
                      <w:sz w:val="22"/>
                      <w:szCs w:val="22"/>
                      <w:lang w:eastAsia="uk-UA"/>
                    </w:rPr>
                    <w:t xml:space="preserve">вартість бланка); </w:t>
                  </w:r>
                </w:p>
                <w:p w:rsidR="00DB6D63" w:rsidRPr="00F069A5" w:rsidRDefault="00DB6D63" w:rsidP="000806C1">
                  <w:pPr>
                    <w:ind w:right="2927"/>
                    <w:rPr>
                      <w:sz w:val="22"/>
                      <w:szCs w:val="22"/>
                      <w:lang w:eastAsia="uk-UA"/>
                    </w:rPr>
                  </w:pPr>
                </w:p>
                <w:p w:rsidR="00DB6D63" w:rsidRPr="00F069A5" w:rsidRDefault="00DB6D63" w:rsidP="00DB6D63">
                  <w:pPr>
                    <w:ind w:right="2927"/>
                    <w:rPr>
                      <w:b/>
                      <w:sz w:val="22"/>
                      <w:szCs w:val="22"/>
                      <w:lang w:eastAsia="uk-UA"/>
                    </w:rPr>
                  </w:pPr>
                  <w:r w:rsidRPr="00F069A5">
                    <w:rPr>
                      <w:b/>
                      <w:sz w:val="22"/>
                      <w:szCs w:val="22"/>
                      <w:lang w:eastAsia="uk-UA"/>
                    </w:rPr>
                    <w:t xml:space="preserve">не  пізніше  ніж  через  3 робочі  дні   -  1682 грн.  </w:t>
                  </w:r>
                </w:p>
                <w:p w:rsidR="00DB6D63" w:rsidRPr="00F069A5" w:rsidRDefault="00DB6D63" w:rsidP="00DB6D63">
                  <w:pPr>
                    <w:ind w:right="2927"/>
                    <w:rPr>
                      <w:sz w:val="22"/>
                      <w:szCs w:val="22"/>
                      <w:lang w:eastAsia="uk-UA"/>
                    </w:rPr>
                  </w:pPr>
                  <w:r w:rsidRPr="00F069A5">
                    <w:rPr>
                      <w:sz w:val="22"/>
                      <w:szCs w:val="22"/>
                      <w:lang w:eastAsia="uk-UA"/>
                    </w:rPr>
                    <w:t xml:space="preserve">(992 грн.  вартість  адміністративної  послуги  та  </w:t>
                  </w:r>
                </w:p>
                <w:p w:rsidR="00DB6D63" w:rsidRPr="00F069A5" w:rsidRDefault="00DB6D63" w:rsidP="00DB6D63">
                  <w:pPr>
                    <w:ind w:right="2927"/>
                    <w:rPr>
                      <w:sz w:val="22"/>
                      <w:szCs w:val="22"/>
                      <w:lang w:eastAsia="uk-UA"/>
                    </w:rPr>
                  </w:pPr>
                  <w:r w:rsidRPr="00F069A5">
                    <w:rPr>
                      <w:sz w:val="22"/>
                      <w:szCs w:val="22"/>
                      <w:lang w:eastAsia="uk-UA"/>
                    </w:rPr>
                    <w:t xml:space="preserve"> 690 грн.  вартість бланка).</w:t>
                  </w:r>
                </w:p>
                <w:p w:rsidR="000806C1" w:rsidRPr="00F069A5" w:rsidRDefault="000806C1" w:rsidP="000806C1">
                  <w:pPr>
                    <w:ind w:right="2927"/>
                    <w:rPr>
                      <w:sz w:val="22"/>
                      <w:szCs w:val="22"/>
                      <w:lang w:eastAsia="uk-UA"/>
                    </w:rPr>
                  </w:pPr>
                </w:p>
              </w:tc>
            </w:tr>
          </w:tbl>
          <w:p w:rsidR="005F3817" w:rsidRPr="00F069A5" w:rsidRDefault="00955A64" w:rsidP="00955A64">
            <w:pPr>
              <w:pStyle w:val="HTML"/>
              <w:shd w:val="clear" w:color="auto" w:fill="FFFFFF"/>
              <w:contextualSpacing/>
              <w:jc w:val="both"/>
              <w:textAlignment w:val="baseline"/>
              <w:rPr>
                <w:rFonts w:ascii="Times New Roman" w:hAnsi="Times New Roman"/>
                <w:sz w:val="22"/>
                <w:szCs w:val="22"/>
                <w:lang w:eastAsia="uk-UA"/>
              </w:rPr>
            </w:pPr>
            <w:r w:rsidRPr="00F069A5">
              <w:rPr>
                <w:rFonts w:ascii="Times New Roman" w:hAnsi="Times New Roman"/>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225285" w:rsidRPr="00F069A5" w:rsidRDefault="00225285" w:rsidP="00955A64">
            <w:pPr>
              <w:pStyle w:val="HTML"/>
              <w:shd w:val="clear" w:color="auto" w:fill="FFFFFF"/>
              <w:contextualSpacing/>
              <w:jc w:val="both"/>
              <w:textAlignment w:val="baseline"/>
              <w:rPr>
                <w:rFonts w:ascii="Times New Roman" w:hAnsi="Times New Roman"/>
                <w:sz w:val="22"/>
                <w:szCs w:val="22"/>
                <w:lang w:eastAsia="uk-UA"/>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11.3.</w:t>
            </w:r>
          </w:p>
        </w:tc>
        <w:tc>
          <w:tcPr>
            <w:tcW w:w="4111" w:type="dxa"/>
            <w:tcBorders>
              <w:right w:val="single" w:sz="4" w:space="0" w:color="auto"/>
            </w:tcBorders>
            <w:vAlign w:val="center"/>
          </w:tcPr>
          <w:p w:rsidR="005F3817" w:rsidRPr="00F069A5" w:rsidRDefault="005F3817" w:rsidP="006D3B5A">
            <w:pPr>
              <w:contextualSpacing/>
              <w:jc w:val="center"/>
              <w:rPr>
                <w:sz w:val="22"/>
                <w:szCs w:val="22"/>
              </w:rPr>
            </w:pPr>
            <w:r w:rsidRPr="00F069A5">
              <w:rPr>
                <w:sz w:val="22"/>
                <w:szCs w:val="22"/>
              </w:rPr>
              <w:t>Розрахунковий рахунок для внесення плати</w:t>
            </w:r>
          </w:p>
        </w:tc>
        <w:tc>
          <w:tcPr>
            <w:tcW w:w="5812" w:type="dxa"/>
            <w:tcBorders>
              <w:left w:val="single" w:sz="4" w:space="0" w:color="auto"/>
            </w:tcBorders>
            <w:shd w:val="clear" w:color="auto" w:fill="auto"/>
          </w:tcPr>
          <w:p w:rsidR="008A40B5" w:rsidRDefault="008A40B5" w:rsidP="008A40B5">
            <w:pPr>
              <w:jc w:val="center"/>
              <w:rPr>
                <w:b/>
                <w:sz w:val="22"/>
                <w:szCs w:val="22"/>
                <w:u w:val="single"/>
              </w:rPr>
            </w:pPr>
            <w:r>
              <w:rPr>
                <w:b/>
                <w:sz w:val="22"/>
                <w:szCs w:val="22"/>
                <w:u w:val="single"/>
              </w:rPr>
              <w:t>Адміністративний  збір:</w:t>
            </w:r>
          </w:p>
          <w:p w:rsidR="008A40B5" w:rsidRDefault="008A40B5" w:rsidP="008A40B5">
            <w:pPr>
              <w:rPr>
                <w:sz w:val="22"/>
                <w:szCs w:val="22"/>
              </w:rPr>
            </w:pPr>
          </w:p>
          <w:p w:rsidR="008A40B5" w:rsidRDefault="008A40B5" w:rsidP="008A40B5">
            <w:pPr>
              <w:rPr>
                <w:sz w:val="22"/>
                <w:szCs w:val="22"/>
              </w:rPr>
            </w:pPr>
            <w:r>
              <w:rPr>
                <w:sz w:val="22"/>
                <w:szCs w:val="22"/>
              </w:rPr>
              <w:t xml:space="preserve">Назва ОТРИМУВАЧА:  УДМС   у  Чернігівській області </w:t>
            </w:r>
          </w:p>
          <w:p w:rsidR="008A40B5" w:rsidRDefault="008A40B5" w:rsidP="008A40B5">
            <w:pPr>
              <w:rPr>
                <w:sz w:val="22"/>
                <w:szCs w:val="22"/>
              </w:rPr>
            </w:pPr>
            <w:r>
              <w:rPr>
                <w:sz w:val="22"/>
                <w:szCs w:val="22"/>
              </w:rPr>
              <w:t xml:space="preserve">код ОТРИМУВАЧА:  37804450 </w:t>
            </w:r>
          </w:p>
          <w:p w:rsidR="008A40B5" w:rsidRDefault="008A40B5" w:rsidP="008A40B5">
            <w:pPr>
              <w:rPr>
                <w:sz w:val="22"/>
                <w:szCs w:val="22"/>
              </w:rPr>
            </w:pPr>
            <w:r>
              <w:rPr>
                <w:sz w:val="22"/>
                <w:szCs w:val="22"/>
              </w:rPr>
              <w:t xml:space="preserve">Банк отримувача: </w:t>
            </w:r>
            <w:r>
              <w:rPr>
                <w:spacing w:val="-4"/>
                <w:sz w:val="22"/>
                <w:szCs w:val="22"/>
              </w:rPr>
              <w:t>Державна  казначейська служба</w:t>
            </w:r>
            <w:r>
              <w:rPr>
                <w:sz w:val="22"/>
                <w:szCs w:val="22"/>
              </w:rPr>
              <w:t xml:space="preserve">  України, м.Київ </w:t>
            </w:r>
          </w:p>
          <w:p w:rsidR="008A40B5" w:rsidRDefault="008A40B5" w:rsidP="008A40B5">
            <w:pPr>
              <w:rPr>
                <w:b/>
                <w:sz w:val="22"/>
                <w:szCs w:val="22"/>
              </w:rPr>
            </w:pPr>
          </w:p>
          <w:p w:rsidR="008A40B5" w:rsidRDefault="008A40B5" w:rsidP="008A40B5">
            <w:pPr>
              <w:rPr>
                <w:b/>
                <w:iCs/>
                <w:sz w:val="22"/>
                <w:szCs w:val="22"/>
              </w:rPr>
            </w:pPr>
            <w:r>
              <w:rPr>
                <w:b/>
                <w:sz w:val="22"/>
                <w:szCs w:val="22"/>
              </w:rPr>
              <w:t xml:space="preserve">р/р: </w:t>
            </w:r>
            <w:r>
              <w:rPr>
                <w:b/>
                <w:iCs/>
                <w:sz w:val="22"/>
                <w:szCs w:val="22"/>
              </w:rPr>
              <w:t>UA318201720355169002002079852</w:t>
            </w:r>
          </w:p>
          <w:p w:rsidR="008A40B5" w:rsidRDefault="008A40B5" w:rsidP="008A40B5">
            <w:pPr>
              <w:rPr>
                <w:b/>
                <w:sz w:val="22"/>
                <w:szCs w:val="22"/>
              </w:rPr>
            </w:pPr>
          </w:p>
          <w:p w:rsidR="008A40B5" w:rsidRDefault="008A40B5" w:rsidP="008A40B5">
            <w:pPr>
              <w:jc w:val="both"/>
              <w:rPr>
                <w:sz w:val="22"/>
                <w:szCs w:val="22"/>
                <w:lang w:eastAsia="uk-UA"/>
              </w:rPr>
            </w:pPr>
            <w:r>
              <w:rPr>
                <w:sz w:val="22"/>
                <w:szCs w:val="22"/>
                <w:lang w:eastAsia="uk-UA"/>
              </w:rPr>
              <w:t>Код адміністративного збору за оформлення та видачу                                                паспорта  з  дня  оформлення  заяви-анкети у строк:</w:t>
            </w:r>
          </w:p>
          <w:p w:rsidR="008A40B5" w:rsidRDefault="008A40B5" w:rsidP="008A40B5">
            <w:pPr>
              <w:rPr>
                <w:sz w:val="22"/>
                <w:szCs w:val="22"/>
              </w:rPr>
            </w:pPr>
            <w:r>
              <w:rPr>
                <w:sz w:val="22"/>
                <w:szCs w:val="22"/>
              </w:rPr>
              <w:t xml:space="preserve">не пізніше  ніж  через  20 робочих  днів-  код: </w:t>
            </w:r>
            <w:r>
              <w:rPr>
                <w:b/>
                <w:sz w:val="22"/>
                <w:szCs w:val="22"/>
                <w:u w:val="single"/>
              </w:rPr>
              <w:t>1140338</w:t>
            </w:r>
          </w:p>
          <w:p w:rsidR="008A40B5" w:rsidRDefault="008A40B5" w:rsidP="008A40B5">
            <w:pPr>
              <w:rPr>
                <w:b/>
                <w:sz w:val="22"/>
                <w:szCs w:val="22"/>
                <w:u w:val="single"/>
              </w:rPr>
            </w:pPr>
            <w:r>
              <w:rPr>
                <w:sz w:val="22"/>
                <w:szCs w:val="22"/>
              </w:rPr>
              <w:t xml:space="preserve">не пізніше  ніж  через  7 робочих  днів - код: </w:t>
            </w:r>
            <w:r>
              <w:rPr>
                <w:b/>
                <w:sz w:val="22"/>
                <w:szCs w:val="22"/>
                <w:u w:val="single"/>
              </w:rPr>
              <w:t xml:space="preserve">1140339 </w:t>
            </w:r>
          </w:p>
          <w:p w:rsidR="008A40B5" w:rsidRDefault="008A40B5" w:rsidP="008A40B5">
            <w:pPr>
              <w:rPr>
                <w:b/>
                <w:sz w:val="22"/>
                <w:szCs w:val="22"/>
                <w:u w:val="single"/>
              </w:rPr>
            </w:pPr>
            <w:r>
              <w:rPr>
                <w:sz w:val="22"/>
                <w:szCs w:val="22"/>
              </w:rPr>
              <w:t xml:space="preserve">не пізніше  ніж  через  3 робочі  дні - код: </w:t>
            </w:r>
            <w:r>
              <w:rPr>
                <w:b/>
                <w:sz w:val="22"/>
                <w:szCs w:val="22"/>
                <w:u w:val="single"/>
              </w:rPr>
              <w:t>1140340</w:t>
            </w:r>
          </w:p>
          <w:p w:rsidR="00225285" w:rsidRPr="00F069A5" w:rsidRDefault="00225285" w:rsidP="00225285">
            <w:pPr>
              <w:rPr>
                <w:b/>
                <w:sz w:val="22"/>
                <w:szCs w:val="22"/>
                <w:u w:val="single"/>
              </w:rPr>
            </w:pPr>
          </w:p>
          <w:p w:rsidR="005F3817" w:rsidRPr="00F069A5" w:rsidRDefault="005F3817" w:rsidP="009019F9">
            <w:pPr>
              <w:rPr>
                <w:iCs/>
                <w:sz w:val="22"/>
                <w:szCs w:val="22"/>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12.</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Строк надання адміністративної послуги</w:t>
            </w:r>
          </w:p>
        </w:tc>
        <w:tc>
          <w:tcPr>
            <w:tcW w:w="5812" w:type="dxa"/>
            <w:tcBorders>
              <w:left w:val="single" w:sz="4" w:space="0" w:color="auto"/>
            </w:tcBorders>
            <w:shd w:val="clear" w:color="auto" w:fill="auto"/>
            <w:vAlign w:val="center"/>
          </w:tcPr>
          <w:p w:rsidR="00763C3E" w:rsidRPr="00F069A5" w:rsidRDefault="00763C3E" w:rsidP="00763C3E">
            <w:pPr>
              <w:pStyle w:val="a7"/>
              <w:spacing w:before="0"/>
              <w:ind w:firstLine="317"/>
              <w:jc w:val="both"/>
              <w:rPr>
                <w:rFonts w:ascii="Times New Roman" w:hAnsi="Times New Roman"/>
                <w:sz w:val="22"/>
                <w:szCs w:val="22"/>
              </w:rPr>
            </w:pPr>
            <w:r w:rsidRPr="00F069A5">
              <w:rPr>
                <w:rFonts w:ascii="Times New Roman" w:hAnsi="Times New Roman"/>
                <w:sz w:val="22"/>
                <w:szCs w:val="22"/>
              </w:rPr>
              <w:t xml:space="preserve">Паспорт громадянина України для виїзду за кордон оформлюється та видається: </w:t>
            </w:r>
          </w:p>
          <w:p w:rsidR="00763C3E" w:rsidRPr="00F069A5" w:rsidRDefault="00763C3E" w:rsidP="00763C3E">
            <w:pPr>
              <w:pStyle w:val="a7"/>
              <w:spacing w:before="0"/>
              <w:ind w:firstLine="317"/>
              <w:jc w:val="both"/>
              <w:rPr>
                <w:rFonts w:ascii="Times New Roman" w:hAnsi="Times New Roman"/>
                <w:sz w:val="22"/>
                <w:szCs w:val="22"/>
              </w:rPr>
            </w:pPr>
            <w:r w:rsidRPr="00F069A5">
              <w:rPr>
                <w:rFonts w:ascii="Times New Roman" w:hAnsi="Times New Roman"/>
                <w:sz w:val="22"/>
                <w:szCs w:val="22"/>
              </w:rPr>
              <w:t>1) не пізніше ніж через 20 робочих днів з дня оформлення заяви-анкети для його отримання;</w:t>
            </w:r>
          </w:p>
          <w:p w:rsidR="00763C3E" w:rsidRPr="00F069A5" w:rsidRDefault="00763C3E" w:rsidP="00763C3E">
            <w:pPr>
              <w:pStyle w:val="a7"/>
              <w:spacing w:before="0"/>
              <w:ind w:firstLine="317"/>
              <w:jc w:val="both"/>
              <w:rPr>
                <w:rFonts w:ascii="Times New Roman" w:hAnsi="Times New Roman"/>
                <w:sz w:val="22"/>
                <w:szCs w:val="22"/>
              </w:rPr>
            </w:pPr>
            <w:r w:rsidRPr="00F069A5">
              <w:rPr>
                <w:rFonts w:ascii="Times New Roman" w:hAnsi="Times New Roman"/>
                <w:sz w:val="22"/>
                <w:szCs w:val="22"/>
              </w:rPr>
              <w:t xml:space="preserve">2) не пізніше ніж через сім робочих днів з дня оформлення заяви-анкети для його термінового </w:t>
            </w:r>
            <w:r w:rsidRPr="00F069A5">
              <w:rPr>
                <w:rFonts w:ascii="Times New Roman" w:hAnsi="Times New Roman"/>
                <w:sz w:val="22"/>
                <w:szCs w:val="22"/>
              </w:rPr>
              <w:lastRenderedPageBreak/>
              <w:t>отримання;</w:t>
            </w:r>
          </w:p>
          <w:p w:rsidR="00763C3E" w:rsidRPr="00F069A5" w:rsidRDefault="00763C3E" w:rsidP="00763C3E">
            <w:pPr>
              <w:pStyle w:val="a7"/>
              <w:spacing w:before="0"/>
              <w:ind w:firstLine="317"/>
              <w:jc w:val="both"/>
              <w:rPr>
                <w:rFonts w:ascii="Times New Roman" w:hAnsi="Times New Roman"/>
                <w:sz w:val="22"/>
                <w:szCs w:val="22"/>
              </w:rPr>
            </w:pPr>
            <w:r w:rsidRPr="00F069A5">
              <w:rPr>
                <w:rFonts w:ascii="Times New Roman" w:hAnsi="Times New Roman"/>
                <w:sz w:val="22"/>
                <w:szCs w:val="22"/>
              </w:rPr>
              <w:t>3) 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225285" w:rsidRPr="00F069A5" w:rsidRDefault="00763C3E" w:rsidP="00873CB4">
            <w:pPr>
              <w:pStyle w:val="a7"/>
              <w:spacing w:before="0"/>
              <w:ind w:firstLine="317"/>
              <w:contextualSpacing/>
              <w:jc w:val="both"/>
              <w:rPr>
                <w:rFonts w:ascii="Times New Roman" w:hAnsi="Times New Roman"/>
                <w:sz w:val="22"/>
                <w:szCs w:val="22"/>
              </w:rPr>
            </w:pPr>
            <w:r w:rsidRPr="00F069A5">
              <w:rPr>
                <w:rFonts w:ascii="Times New Roman" w:hAnsi="Times New Roman"/>
                <w:sz w:val="22"/>
                <w:szCs w:val="22"/>
              </w:rPr>
              <w:t xml:space="preserve">4) у строк до </w:t>
            </w:r>
            <w:r w:rsidR="00873CB4">
              <w:rPr>
                <w:rFonts w:ascii="Times New Roman" w:hAnsi="Times New Roman"/>
                <w:sz w:val="22"/>
                <w:szCs w:val="22"/>
              </w:rPr>
              <w:t>7</w:t>
            </w:r>
            <w:r w:rsidRPr="00F069A5">
              <w:rPr>
                <w:rFonts w:ascii="Times New Roman" w:hAnsi="Times New Roman"/>
                <w:sz w:val="22"/>
                <w:szCs w:val="22"/>
              </w:rPr>
              <w:t xml:space="preserve"> робочих днів - у разі виїзду на постійне проживання за кордон усиновленої іноземцями дитини - громадянина України.</w:t>
            </w: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lastRenderedPageBreak/>
              <w:t>13.</w:t>
            </w:r>
          </w:p>
        </w:tc>
        <w:tc>
          <w:tcPr>
            <w:tcW w:w="4111" w:type="dxa"/>
            <w:tcBorders>
              <w:right w:val="single" w:sz="4" w:space="0" w:color="auto"/>
            </w:tcBorders>
            <w:vAlign w:val="center"/>
          </w:tcPr>
          <w:p w:rsidR="005F3817" w:rsidRPr="00D746F4" w:rsidRDefault="005F3817" w:rsidP="005F3817">
            <w:pPr>
              <w:contextualSpacing/>
              <w:jc w:val="center"/>
              <w:rPr>
                <w:sz w:val="22"/>
                <w:szCs w:val="22"/>
              </w:rPr>
            </w:pPr>
            <w:r w:rsidRPr="00D746F4">
              <w:rPr>
                <w:sz w:val="22"/>
                <w:szCs w:val="22"/>
              </w:rPr>
              <w:t>Перелік підстав для відмови у наданні адміністративної послуги</w:t>
            </w:r>
          </w:p>
        </w:tc>
        <w:tc>
          <w:tcPr>
            <w:tcW w:w="5812" w:type="dxa"/>
            <w:tcBorders>
              <w:left w:val="single" w:sz="4" w:space="0" w:color="auto"/>
            </w:tcBorders>
            <w:vAlign w:val="center"/>
          </w:tcPr>
          <w:p w:rsidR="002B02BF" w:rsidRPr="00F069A5" w:rsidRDefault="002B02BF" w:rsidP="002B02BF">
            <w:pPr>
              <w:pStyle w:val="a7"/>
              <w:spacing w:before="0"/>
              <w:ind w:firstLine="317"/>
              <w:jc w:val="both"/>
              <w:rPr>
                <w:rFonts w:ascii="Times New Roman" w:hAnsi="Times New Roman"/>
                <w:sz w:val="22"/>
                <w:szCs w:val="22"/>
              </w:rPr>
            </w:pPr>
            <w:r w:rsidRPr="00F069A5">
              <w:rPr>
                <w:rFonts w:ascii="Times New Roman" w:hAnsi="Times New Roman"/>
                <w:sz w:val="22"/>
                <w:szCs w:val="22"/>
              </w:rPr>
              <w:t xml:space="preserve">Відмова заявнику </w:t>
            </w:r>
            <w:r w:rsidRPr="00F069A5">
              <w:rPr>
                <w:rFonts w:ascii="Times New Roman" w:hAnsi="Times New Roman"/>
                <w:b/>
                <w:sz w:val="22"/>
                <w:szCs w:val="22"/>
              </w:rPr>
              <w:t>в прийнятті документів та оформленні заяви-анкети</w:t>
            </w:r>
            <w:r w:rsidRPr="00F069A5">
              <w:rPr>
                <w:rFonts w:ascii="Times New Roman" w:hAnsi="Times New Roman"/>
                <w:sz w:val="22"/>
                <w:szCs w:val="22"/>
              </w:rPr>
              <w:t xml:space="preserve"> здійснюється у разі подання документів не в повному обсязі (у тому числі, у разі не підтвердження  за допомогою програмного продукту «cheсk» інформації про сплату адміністративного збору**) або подання документів, оформлення яких не відповідає вимогам законодавства.</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 xml:space="preserve">Відмова </w:t>
            </w:r>
            <w:r w:rsidRPr="00F069A5">
              <w:rPr>
                <w:rFonts w:ascii="Times New Roman" w:hAnsi="Times New Roman"/>
                <w:b/>
                <w:sz w:val="22"/>
                <w:szCs w:val="22"/>
              </w:rPr>
              <w:t xml:space="preserve">від оформлення чи видачі паспорта громадянина України для виїзду за кордон </w:t>
            </w:r>
            <w:r w:rsidRPr="00F069A5">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1) особа не є громадянином України;</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2) 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виїзду за кордон;</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3) особа вже отримала два паспорти для виїзду за кордон, які є дійсними на день звернення (крім випадків, передбачених пунктом 22 Порядку);</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4) заявник подав не в повному обсязі документи та інформацію, необхідні для оформлення і видачі паспорта для виїзду за кордон;</w:t>
            </w:r>
          </w:p>
          <w:p w:rsidR="00225285" w:rsidRPr="00F069A5" w:rsidRDefault="002B02BF" w:rsidP="002B02BF">
            <w:pPr>
              <w:pStyle w:val="a7"/>
              <w:tabs>
                <w:tab w:val="left" w:pos="176"/>
              </w:tabs>
              <w:spacing w:before="0"/>
              <w:ind w:firstLine="317"/>
              <w:contextualSpacing/>
              <w:jc w:val="both"/>
              <w:rPr>
                <w:rFonts w:ascii="Times New Roman" w:hAnsi="Times New Roman"/>
                <w:sz w:val="22"/>
                <w:szCs w:val="22"/>
              </w:rPr>
            </w:pPr>
            <w:r w:rsidRPr="00F069A5">
              <w:rPr>
                <w:rFonts w:ascii="Times New Roman" w:hAnsi="Times New Roman"/>
                <w:sz w:val="22"/>
                <w:szCs w:val="22"/>
              </w:rPr>
              <w:t>5) 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«cheсk» інформації про сплату адміністративного збору)</w:t>
            </w: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14.</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Результат надання адміністративної послуги</w:t>
            </w:r>
          </w:p>
        </w:tc>
        <w:tc>
          <w:tcPr>
            <w:tcW w:w="5812" w:type="dxa"/>
            <w:tcBorders>
              <w:left w:val="single" w:sz="4" w:space="0" w:color="auto"/>
            </w:tcBorders>
            <w:vAlign w:val="center"/>
          </w:tcPr>
          <w:p w:rsidR="00225285" w:rsidRPr="00F069A5" w:rsidRDefault="002B02BF" w:rsidP="005F3817">
            <w:pPr>
              <w:ind w:firstLine="317"/>
              <w:contextualSpacing/>
              <w:jc w:val="both"/>
              <w:rPr>
                <w:sz w:val="22"/>
                <w:szCs w:val="22"/>
              </w:rPr>
            </w:pPr>
            <w:r w:rsidRPr="00F069A5">
              <w:rPr>
                <w:sz w:val="22"/>
                <w:szCs w:val="22"/>
              </w:rPr>
              <w:t>Видача паспорта громадянина України для виїзду за кордон або відмова від його оформлення чи видачі.</w:t>
            </w: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15.</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Способи отримання відповіді (результату)</w:t>
            </w:r>
          </w:p>
        </w:tc>
        <w:tc>
          <w:tcPr>
            <w:tcW w:w="5812" w:type="dxa"/>
            <w:tcBorders>
              <w:left w:val="single" w:sz="4" w:space="0" w:color="auto"/>
            </w:tcBorders>
            <w:vAlign w:val="center"/>
          </w:tcPr>
          <w:p w:rsidR="00AE7E6A" w:rsidRPr="00F069A5" w:rsidRDefault="00AE7E6A" w:rsidP="00AE7E6A">
            <w:pPr>
              <w:pStyle w:val="a7"/>
              <w:spacing w:before="0"/>
              <w:ind w:firstLine="317"/>
              <w:jc w:val="both"/>
              <w:rPr>
                <w:rFonts w:ascii="Times New Roman" w:hAnsi="Times New Roman"/>
                <w:i/>
                <w:sz w:val="22"/>
                <w:szCs w:val="22"/>
              </w:rPr>
            </w:pPr>
            <w:r w:rsidRPr="00F069A5">
              <w:rPr>
                <w:rFonts w:ascii="Times New Roman" w:hAnsi="Times New Roman"/>
                <w:sz w:val="22"/>
                <w:szCs w:val="22"/>
              </w:rPr>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w:t>
            </w:r>
            <w:r w:rsidRPr="00F069A5">
              <w:rPr>
                <w:rFonts w:ascii="Times New Roman" w:hAnsi="Times New Roman"/>
                <w:b/>
                <w:sz w:val="22"/>
                <w:szCs w:val="22"/>
              </w:rPr>
              <w:t>приймає рішення про відмову від прийняття документів та оформленні заяви-анкети</w:t>
            </w:r>
            <w:r w:rsidRPr="00F069A5">
              <w:rPr>
                <w:rFonts w:ascii="Times New Roman" w:hAnsi="Times New Roman"/>
                <w:sz w:val="22"/>
                <w:szCs w:val="22"/>
              </w:rPr>
              <w:t xml:space="preserve"> і інформує особу/законного представника про підстави такої відмови. </w:t>
            </w:r>
            <w:r w:rsidRPr="00F069A5">
              <w:rPr>
                <w:rFonts w:ascii="Times New Roman" w:hAnsi="Times New Roman"/>
                <w:i/>
                <w:sz w:val="22"/>
                <w:szCs w:val="22"/>
              </w:rPr>
              <w:t>За бажанням заявника відмова надається в письмовому вигляді.</w:t>
            </w:r>
          </w:p>
          <w:p w:rsidR="00AE7E6A" w:rsidRPr="00F069A5" w:rsidRDefault="00AE7E6A" w:rsidP="00AE7E6A">
            <w:pPr>
              <w:ind w:firstLine="317"/>
              <w:jc w:val="both"/>
              <w:rPr>
                <w:sz w:val="22"/>
                <w:szCs w:val="22"/>
              </w:rPr>
            </w:pPr>
            <w:r w:rsidRPr="00F069A5">
              <w:rPr>
                <w:sz w:val="22"/>
                <w:szCs w:val="22"/>
              </w:rPr>
              <w:t xml:space="preserve">У разі прийняття </w:t>
            </w:r>
            <w:r w:rsidRPr="00F069A5">
              <w:rPr>
                <w:b/>
                <w:sz w:val="22"/>
                <w:szCs w:val="22"/>
              </w:rPr>
              <w:t>рішення про відмову в оформленні чи видачі паспорта</w:t>
            </w:r>
            <w:r w:rsidRPr="00F069A5">
              <w:rPr>
                <w:sz w:val="22"/>
                <w:szCs w:val="22"/>
              </w:rPr>
              <w:t xml:space="preserve"> для виїзду за кордон за результатами розгляду заяви-анкети та поданих документів надається письмова відповідь з обґрунтуванням причин відмови.</w:t>
            </w:r>
          </w:p>
          <w:p w:rsidR="00AE7E6A" w:rsidRPr="00F069A5" w:rsidRDefault="00AE7E6A" w:rsidP="00AE7E6A">
            <w:pPr>
              <w:pStyle w:val="a7"/>
              <w:spacing w:before="0"/>
              <w:ind w:firstLine="317"/>
              <w:jc w:val="both"/>
              <w:rPr>
                <w:rFonts w:ascii="Times New Roman" w:hAnsi="Times New Roman"/>
                <w:sz w:val="22"/>
                <w:szCs w:val="22"/>
              </w:rPr>
            </w:pPr>
            <w:r w:rsidRPr="00F069A5">
              <w:rPr>
                <w:rFonts w:ascii="Times New Roman" w:hAnsi="Times New Roman"/>
                <w:sz w:val="22"/>
                <w:szCs w:val="22"/>
              </w:rPr>
              <w:t xml:space="preserve">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w:t>
            </w:r>
            <w:r w:rsidRPr="00F069A5">
              <w:rPr>
                <w:rFonts w:ascii="Times New Roman" w:hAnsi="Times New Roman"/>
                <w:sz w:val="22"/>
                <w:szCs w:val="22"/>
              </w:rPr>
              <w:lastRenderedPageBreak/>
              <w:t xml:space="preserve">повідомлення про прийняте рішення до відповідного суб’єкта для подальшого вручення заявнику.        </w:t>
            </w:r>
          </w:p>
          <w:p w:rsidR="00AE7E6A" w:rsidRPr="00F069A5" w:rsidRDefault="00AE7E6A" w:rsidP="00AE7E6A">
            <w:pPr>
              <w:ind w:firstLine="317"/>
              <w:jc w:val="both"/>
              <w:rPr>
                <w:sz w:val="22"/>
                <w:szCs w:val="22"/>
              </w:rPr>
            </w:pPr>
            <w:r w:rsidRPr="00F069A5">
              <w:rPr>
                <w:sz w:val="22"/>
                <w:szCs w:val="22"/>
              </w:rPr>
              <w:t>Особа або її законний представник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 для видачі паспорта.</w:t>
            </w:r>
          </w:p>
          <w:p w:rsidR="00AE7E6A" w:rsidRDefault="00AE7E6A" w:rsidP="00AE7E6A">
            <w:pPr>
              <w:ind w:firstLine="317"/>
              <w:jc w:val="both"/>
              <w:rPr>
                <w:b/>
                <w:sz w:val="22"/>
                <w:szCs w:val="22"/>
              </w:rPr>
            </w:pPr>
            <w:r w:rsidRPr="00F069A5">
              <w:rPr>
                <w:sz w:val="22"/>
                <w:szCs w:val="22"/>
              </w:rPr>
              <w:t xml:space="preserve">Для отримання паспорта для виїзду за кордон особа або її законний представник (у разі подання заяви-анкети законним представником)  </w:t>
            </w:r>
            <w:r w:rsidRPr="00F069A5">
              <w:rPr>
                <w:b/>
                <w:sz w:val="22"/>
                <w:szCs w:val="22"/>
              </w:rPr>
              <w:t xml:space="preserve">звертається особисто </w:t>
            </w:r>
            <w:r w:rsidRPr="00F069A5">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F069A5">
              <w:rPr>
                <w:b/>
                <w:sz w:val="22"/>
                <w:szCs w:val="22"/>
              </w:rPr>
              <w:t xml:space="preserve">який прийняв документи для його оформлення та подає документ, що посвідчує особу.  </w:t>
            </w:r>
          </w:p>
          <w:p w:rsidR="00D746F4" w:rsidRPr="00D746F4" w:rsidRDefault="00D746F4" w:rsidP="00D746F4">
            <w:pPr>
              <w:ind w:firstLine="317"/>
              <w:jc w:val="both"/>
              <w:rPr>
                <w:sz w:val="22"/>
                <w:szCs w:val="22"/>
              </w:rPr>
            </w:pPr>
            <w:r w:rsidRPr="00D746F4">
              <w:rPr>
                <w:sz w:val="22"/>
                <w:szCs w:val="22"/>
              </w:rPr>
              <w:t xml:space="preserve">Для отримання нового паспорта заявник здає паспорт, який подавався для обміну до закінчення строку його дії та був повернутий особі. </w:t>
            </w:r>
          </w:p>
          <w:p w:rsidR="00AE7E6A" w:rsidRPr="00F069A5" w:rsidRDefault="00AE7E6A" w:rsidP="00AE7E6A">
            <w:pPr>
              <w:ind w:firstLine="317"/>
              <w:jc w:val="both"/>
              <w:rPr>
                <w:sz w:val="22"/>
                <w:szCs w:val="22"/>
              </w:rPr>
            </w:pPr>
            <w:r w:rsidRPr="00D746F4">
              <w:rPr>
                <w:sz w:val="22"/>
                <w:szCs w:val="22"/>
              </w:rPr>
              <w:t xml:space="preserve"> Паспорт для</w:t>
            </w:r>
            <w:r w:rsidRPr="00F069A5">
              <w:rPr>
                <w:sz w:val="22"/>
                <w:szCs w:val="22"/>
              </w:rPr>
              <w:t xml:space="preserve"> виїзду за кордон, оформлений на ім'я особи, яка не досягла 12-річного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AE7E6A" w:rsidRPr="00F069A5" w:rsidRDefault="00AE7E6A" w:rsidP="00AE7E6A">
            <w:pPr>
              <w:ind w:firstLine="317"/>
              <w:jc w:val="both"/>
              <w:rPr>
                <w:sz w:val="22"/>
                <w:szCs w:val="22"/>
              </w:rPr>
            </w:pPr>
            <w:r w:rsidRPr="00F069A5">
              <w:rPr>
                <w:sz w:val="22"/>
                <w:szCs w:val="22"/>
              </w:rPr>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5F3817" w:rsidRPr="00F069A5" w:rsidRDefault="00AE7E6A" w:rsidP="00AE7E6A">
            <w:pPr>
              <w:ind w:firstLine="317"/>
              <w:contextualSpacing/>
              <w:jc w:val="both"/>
              <w:rPr>
                <w:i/>
                <w:sz w:val="22"/>
                <w:szCs w:val="22"/>
              </w:rPr>
            </w:pPr>
            <w:r w:rsidRPr="00F069A5">
              <w:rPr>
                <w:sz w:val="22"/>
                <w:szCs w:val="22"/>
              </w:rPr>
              <w:t xml:space="preserve">Якщо документи для оформлення паспорта подавалися особою, </w:t>
            </w:r>
            <w:r w:rsidRPr="00F069A5">
              <w:rPr>
                <w:color w:val="000000"/>
                <w:sz w:val="22"/>
                <w:szCs w:val="22"/>
              </w:rPr>
              <w:t>яка не може пересуватися самостійно у зв'язку з тривалим розладом здоров'я та яка потребує термінового лікування за кордоном</w:t>
            </w:r>
            <w:r w:rsidRPr="00F069A5">
              <w:rPr>
                <w:sz w:val="22"/>
                <w:szCs w:val="22"/>
              </w:rPr>
              <w:t xml:space="preserve">, працівник територіального </w:t>
            </w:r>
            <w:r w:rsidRPr="00F069A5">
              <w:rPr>
                <w:color w:val="000000"/>
                <w:sz w:val="22"/>
                <w:szCs w:val="22"/>
              </w:rPr>
              <w:t xml:space="preserve">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F069A5">
              <w:rPr>
                <w:sz w:val="22"/>
                <w:szCs w:val="22"/>
              </w:rPr>
              <w:t xml:space="preserve">здійснює вручення паспорта для виїзду за кордон такій особі за </w:t>
            </w:r>
            <w:r w:rsidRPr="00F069A5">
              <w:rPr>
                <w:color w:val="000000"/>
                <w:sz w:val="22"/>
                <w:szCs w:val="22"/>
              </w:rPr>
              <w:t>місцем її проживання або за місцем проходження лікування.</w:t>
            </w: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lastRenderedPageBreak/>
              <w:t>16.</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Примітка</w:t>
            </w:r>
          </w:p>
        </w:tc>
        <w:tc>
          <w:tcPr>
            <w:tcW w:w="5812" w:type="dxa"/>
            <w:tcBorders>
              <w:left w:val="single" w:sz="4" w:space="0" w:color="auto"/>
            </w:tcBorders>
            <w:vAlign w:val="center"/>
          </w:tcPr>
          <w:p w:rsidR="00D746F4" w:rsidRPr="00D746F4" w:rsidRDefault="00AE7E6A" w:rsidP="00D746F4">
            <w:pPr>
              <w:ind w:firstLine="317"/>
              <w:jc w:val="both"/>
              <w:rPr>
                <w:sz w:val="22"/>
                <w:szCs w:val="22"/>
              </w:rPr>
            </w:pPr>
            <w:r w:rsidRPr="00D746F4">
              <w:rPr>
                <w:sz w:val="22"/>
                <w:szCs w:val="22"/>
              </w:rPr>
              <w:t xml:space="preserve">       </w:t>
            </w:r>
            <w:r w:rsidR="00D746F4" w:rsidRPr="00D746F4">
              <w:rPr>
                <w:sz w:val="22"/>
                <w:szCs w:val="22"/>
              </w:rPr>
              <w:t xml:space="preserve">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до безконтактного електронного носія, що міститься у  паспорті громадянина України для виїзду за кордон вносяться відцифровані відбитки пальців рук.   Відцифровані відбитки пальців рук особи отримуються після досягнення особою дванадцятирічного віку.        </w:t>
            </w:r>
          </w:p>
          <w:p w:rsidR="00D746F4" w:rsidRPr="00D746F4" w:rsidRDefault="00D746F4" w:rsidP="00D746F4">
            <w:pPr>
              <w:ind w:firstLine="317"/>
              <w:jc w:val="both"/>
              <w:rPr>
                <w:sz w:val="22"/>
                <w:szCs w:val="22"/>
                <w:lang w:val="ru-RU"/>
              </w:rPr>
            </w:pPr>
            <w:r w:rsidRPr="00D746F4">
              <w:rPr>
                <w:sz w:val="22"/>
                <w:szCs w:val="22"/>
                <w:lang w:val="ru-RU"/>
              </w:rPr>
              <w:t>У разі подання заявником у строки, встановлені законодавством, документів для обміну паспорта для виїзду за кордон у зв'язку із зміною інформації, внесеної до паспорта для виїзду за кордон, такий паспорт визнається недійсним з дня подання документів для його обміну.</w:t>
            </w:r>
          </w:p>
          <w:p w:rsidR="0039291A" w:rsidRPr="00F069A5" w:rsidRDefault="00D746F4" w:rsidP="00D746F4">
            <w:pPr>
              <w:pStyle w:val="a7"/>
              <w:spacing w:before="0"/>
              <w:ind w:firstLine="317"/>
              <w:contextualSpacing/>
              <w:jc w:val="both"/>
              <w:rPr>
                <w:rFonts w:ascii="Times New Roman" w:hAnsi="Times New Roman"/>
                <w:sz w:val="22"/>
                <w:szCs w:val="22"/>
              </w:rPr>
            </w:pPr>
            <w:r w:rsidRPr="00D746F4">
              <w:rPr>
                <w:rFonts w:ascii="Times New Roman" w:hAnsi="Times New Roman"/>
                <w:sz w:val="22"/>
                <w:szCs w:val="22"/>
                <w:lang w:val="ru-RU"/>
              </w:rPr>
              <w:t xml:space="preserve">У разі неподання заявником протягом місяця з дати зміни інформації, внесеної до паспорта для виїзду за кордон, документів для його обміну за наявності у ДМС відомостей з Державного реєстру актів цивільного стану громадян про зміну відповідної інформації паспорт для </w:t>
            </w:r>
            <w:r w:rsidRPr="00D746F4">
              <w:rPr>
                <w:rFonts w:ascii="Times New Roman" w:hAnsi="Times New Roman"/>
                <w:sz w:val="22"/>
                <w:szCs w:val="22"/>
                <w:lang w:val="ru-RU"/>
              </w:rPr>
              <w:lastRenderedPageBreak/>
              <w:t>виїзду за кордон, який підлягає обміну, визнається недійсним засобами Реєстру.</w:t>
            </w:r>
          </w:p>
        </w:tc>
      </w:tr>
    </w:tbl>
    <w:p w:rsidR="009D2494" w:rsidRPr="00F069A5" w:rsidRDefault="009D2494" w:rsidP="00F62C88">
      <w:pPr>
        <w:ind w:hanging="142"/>
        <w:contextualSpacing/>
        <w:jc w:val="both"/>
        <w:rPr>
          <w:b/>
          <w:sz w:val="22"/>
          <w:szCs w:val="22"/>
        </w:rPr>
      </w:pPr>
    </w:p>
    <w:p w:rsidR="0039291A" w:rsidRPr="00F069A5" w:rsidRDefault="0039291A" w:rsidP="00F62C88">
      <w:pPr>
        <w:ind w:hanging="142"/>
        <w:contextualSpacing/>
        <w:jc w:val="both"/>
        <w:rPr>
          <w:b/>
          <w:sz w:val="22"/>
          <w:szCs w:val="22"/>
        </w:rPr>
      </w:pPr>
    </w:p>
    <w:p w:rsidR="00234ECA" w:rsidRPr="00CA58B9" w:rsidRDefault="00234ECA" w:rsidP="00234ECA">
      <w:pPr>
        <w:ind w:left="284" w:hanging="284"/>
        <w:jc w:val="both"/>
        <w:rPr>
          <w:sz w:val="22"/>
          <w:szCs w:val="22"/>
        </w:rPr>
      </w:pPr>
      <w:r w:rsidRPr="00F069A5">
        <w:rPr>
          <w:b/>
          <w:sz w:val="22"/>
          <w:szCs w:val="22"/>
        </w:rPr>
        <w:t xml:space="preserve">*  </w:t>
      </w:r>
      <w:r w:rsidRPr="00F069A5">
        <w:rPr>
          <w:b/>
          <w:sz w:val="22"/>
          <w:szCs w:val="22"/>
          <w:lang w:val="ru-RU"/>
        </w:rPr>
        <w:t xml:space="preserve"> </w:t>
      </w:r>
      <w:r w:rsidRPr="00F069A5">
        <w:rPr>
          <w:sz w:val="22"/>
          <w:szCs w:val="22"/>
        </w:rPr>
        <w:t xml:space="preserve">У разі подання особою або її законним представником </w:t>
      </w:r>
      <w:r w:rsidRPr="00F069A5">
        <w:rPr>
          <w:sz w:val="22"/>
          <w:szCs w:val="22"/>
          <w:u w:val="single"/>
        </w:rPr>
        <w:t>під час прийому документів</w:t>
      </w:r>
      <w:r w:rsidRPr="00F069A5">
        <w:rPr>
          <w:sz w:val="22"/>
          <w:szCs w:val="22"/>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F069A5">
        <w:rPr>
          <w:sz w:val="22"/>
          <w:szCs w:val="22"/>
          <w:u w:val="single"/>
        </w:rPr>
        <w:t>роздруковується</w:t>
      </w:r>
      <w:r w:rsidRPr="00F069A5">
        <w:rPr>
          <w:sz w:val="22"/>
          <w:szCs w:val="22"/>
        </w:rPr>
        <w:t xml:space="preserve"> відповідним працівником територіального органу/територіального підрозділу ДМС/уповноваженого</w:t>
      </w:r>
      <w:r w:rsidRPr="00CA58B9">
        <w:rPr>
          <w:sz w:val="22"/>
          <w:szCs w:val="22"/>
        </w:rPr>
        <w:t xml:space="preserve"> суб</w:t>
      </w:r>
      <w:r w:rsidRPr="00CA58B9">
        <w:rPr>
          <w:sz w:val="22"/>
          <w:szCs w:val="22"/>
          <w:lang w:val="ru-RU"/>
        </w:rPr>
        <w:t xml:space="preserve">’єкта </w:t>
      </w:r>
      <w:r w:rsidRPr="00CA58B9">
        <w:rPr>
          <w:sz w:val="22"/>
          <w:szCs w:val="22"/>
        </w:rPr>
        <w:t xml:space="preserve">за допомогою програмного продукту «check» </w:t>
      </w:r>
      <w:r w:rsidRPr="00CA58B9">
        <w:rPr>
          <w:sz w:val="22"/>
          <w:szCs w:val="22"/>
          <w:u w:val="single"/>
        </w:rPr>
        <w:t>у разі технічної можливості</w:t>
      </w:r>
      <w:r w:rsidRPr="00CA58B9">
        <w:rPr>
          <w:sz w:val="22"/>
          <w:szCs w:val="22"/>
        </w:rPr>
        <w:t>.</w:t>
      </w:r>
    </w:p>
    <w:p w:rsidR="00234ECA" w:rsidRPr="00CA58B9" w:rsidRDefault="00234ECA" w:rsidP="00234ECA">
      <w:pPr>
        <w:ind w:left="284" w:hanging="284"/>
        <w:jc w:val="both"/>
        <w:rPr>
          <w:sz w:val="22"/>
          <w:szCs w:val="22"/>
        </w:rPr>
      </w:pPr>
    </w:p>
    <w:p w:rsidR="00234ECA" w:rsidRPr="00CA58B9" w:rsidRDefault="00234ECA" w:rsidP="00234ECA">
      <w:pPr>
        <w:ind w:left="284"/>
        <w:jc w:val="both"/>
        <w:rPr>
          <w:b/>
          <w:sz w:val="22"/>
          <w:szCs w:val="22"/>
          <w:u w:val="single"/>
        </w:rPr>
      </w:pPr>
      <w:r w:rsidRPr="00CA58B9">
        <w:rPr>
          <w:b/>
          <w:sz w:val="22"/>
          <w:szCs w:val="22"/>
          <w:u w:val="single"/>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234ECA" w:rsidRPr="00CA58B9" w:rsidRDefault="00234ECA" w:rsidP="00234ECA">
      <w:pPr>
        <w:ind w:left="284"/>
        <w:jc w:val="both"/>
        <w:rPr>
          <w:sz w:val="22"/>
          <w:szCs w:val="22"/>
          <w:u w:val="single"/>
        </w:rPr>
      </w:pPr>
    </w:p>
    <w:p w:rsidR="00234ECA" w:rsidRPr="00CA58B9" w:rsidRDefault="00234ECA" w:rsidP="00234ECA">
      <w:pPr>
        <w:ind w:left="284" w:hanging="284"/>
        <w:jc w:val="both"/>
        <w:rPr>
          <w:sz w:val="22"/>
          <w:szCs w:val="22"/>
        </w:rPr>
      </w:pPr>
      <w:r w:rsidRPr="00CA58B9">
        <w:rPr>
          <w:sz w:val="22"/>
          <w:szCs w:val="22"/>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CA58B9">
        <w:rPr>
          <w:sz w:val="22"/>
          <w:szCs w:val="22"/>
          <w:u w:val="single"/>
        </w:rPr>
        <w:t>інформації</w:t>
      </w:r>
      <w:r w:rsidRPr="00CA58B9">
        <w:rPr>
          <w:sz w:val="22"/>
          <w:szCs w:val="22"/>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234ECA" w:rsidRPr="00CA58B9" w:rsidRDefault="00234ECA" w:rsidP="00234ECA">
      <w:pPr>
        <w:ind w:left="284" w:hanging="284"/>
        <w:jc w:val="both"/>
        <w:rPr>
          <w:b/>
          <w:sz w:val="22"/>
          <w:szCs w:val="22"/>
        </w:rPr>
      </w:pPr>
    </w:p>
    <w:p w:rsidR="009D2494" w:rsidRPr="00CA58B9" w:rsidRDefault="009D2494" w:rsidP="00F62C88">
      <w:pPr>
        <w:ind w:hanging="142"/>
        <w:contextualSpacing/>
        <w:jc w:val="both"/>
        <w:rPr>
          <w:b/>
          <w:sz w:val="22"/>
          <w:szCs w:val="22"/>
        </w:rPr>
      </w:pPr>
    </w:p>
    <w:p w:rsidR="004F720B" w:rsidRPr="00CA58B9" w:rsidRDefault="00EC1F83" w:rsidP="00EC1F83">
      <w:pPr>
        <w:widowControl w:val="0"/>
        <w:autoSpaceDE w:val="0"/>
        <w:autoSpaceDN w:val="0"/>
        <w:adjustRightInd w:val="0"/>
        <w:ind w:right="-20"/>
        <w:jc w:val="both"/>
        <w:rPr>
          <w:b/>
          <w:bCs/>
          <w:spacing w:val="-2"/>
          <w:sz w:val="22"/>
          <w:szCs w:val="22"/>
        </w:rPr>
      </w:pPr>
      <w:r w:rsidRPr="00CA58B9">
        <w:rPr>
          <w:b/>
          <w:bCs/>
          <w:spacing w:val="-2"/>
          <w:sz w:val="22"/>
          <w:szCs w:val="22"/>
        </w:rPr>
        <w:t xml:space="preserve">Начальник відділу з питань паспортизації, реєстрації </w:t>
      </w:r>
    </w:p>
    <w:p w:rsidR="00EC1F83" w:rsidRPr="00CA58B9" w:rsidRDefault="00666FA2" w:rsidP="00EC1F83">
      <w:pPr>
        <w:widowControl w:val="0"/>
        <w:autoSpaceDE w:val="0"/>
        <w:autoSpaceDN w:val="0"/>
        <w:adjustRightInd w:val="0"/>
        <w:ind w:right="-20"/>
        <w:jc w:val="both"/>
        <w:rPr>
          <w:b/>
          <w:bCs/>
          <w:spacing w:val="-2"/>
          <w:sz w:val="22"/>
          <w:szCs w:val="22"/>
        </w:rPr>
      </w:pPr>
      <w:r w:rsidRPr="00CA58B9">
        <w:rPr>
          <w:b/>
          <w:bCs/>
          <w:spacing w:val="-2"/>
          <w:sz w:val="22"/>
          <w:szCs w:val="22"/>
        </w:rPr>
        <w:t xml:space="preserve">та еміграції УДМС у Чернігівській області              </w:t>
      </w:r>
      <w:r w:rsidR="00EC1F83" w:rsidRPr="00CA58B9">
        <w:rPr>
          <w:b/>
          <w:bCs/>
          <w:spacing w:val="-2"/>
          <w:sz w:val="22"/>
          <w:szCs w:val="22"/>
        </w:rPr>
        <w:t xml:space="preserve">   </w:t>
      </w:r>
      <w:r w:rsidR="004F720B" w:rsidRPr="00CA58B9">
        <w:rPr>
          <w:b/>
          <w:bCs/>
          <w:spacing w:val="-2"/>
          <w:sz w:val="22"/>
          <w:szCs w:val="22"/>
        </w:rPr>
        <w:t xml:space="preserve">            </w:t>
      </w:r>
      <w:r w:rsidR="00814BE0" w:rsidRPr="00CA58B9">
        <w:rPr>
          <w:b/>
          <w:bCs/>
          <w:spacing w:val="-2"/>
          <w:sz w:val="22"/>
          <w:szCs w:val="22"/>
        </w:rPr>
        <w:t xml:space="preserve">        </w:t>
      </w:r>
      <w:r w:rsidR="001A2212" w:rsidRPr="00CA58B9">
        <w:rPr>
          <w:b/>
          <w:bCs/>
          <w:spacing w:val="-2"/>
          <w:sz w:val="22"/>
          <w:szCs w:val="22"/>
        </w:rPr>
        <w:t xml:space="preserve">                           </w:t>
      </w:r>
      <w:r w:rsidR="00814BE0" w:rsidRPr="00CA58B9">
        <w:rPr>
          <w:b/>
          <w:bCs/>
          <w:spacing w:val="-2"/>
          <w:sz w:val="22"/>
          <w:szCs w:val="22"/>
        </w:rPr>
        <w:t xml:space="preserve">   </w:t>
      </w:r>
      <w:r w:rsidR="00FD2A4C">
        <w:rPr>
          <w:b/>
          <w:bCs/>
          <w:spacing w:val="-2"/>
          <w:sz w:val="22"/>
          <w:szCs w:val="22"/>
        </w:rPr>
        <w:t xml:space="preserve">      Наталія ДЕНИСЕНКО</w:t>
      </w:r>
    </w:p>
    <w:p w:rsidR="00F72874" w:rsidRPr="00CA58B9" w:rsidRDefault="00F72874" w:rsidP="00EC1F83">
      <w:pPr>
        <w:ind w:hanging="142"/>
        <w:contextualSpacing/>
        <w:jc w:val="both"/>
        <w:rPr>
          <w:b/>
          <w:sz w:val="16"/>
          <w:szCs w:val="16"/>
        </w:rPr>
      </w:pPr>
    </w:p>
    <w:sectPr w:rsidR="00F72874" w:rsidRPr="00CA58B9" w:rsidSect="00F37174">
      <w:headerReference w:type="default" r:id="rId10"/>
      <w:pgSz w:w="11906" w:h="16838"/>
      <w:pgMar w:top="284" w:right="566" w:bottom="426" w:left="993"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462" w:rsidRDefault="00685462" w:rsidP="00062412">
      <w:r>
        <w:separator/>
      </w:r>
    </w:p>
  </w:endnote>
  <w:endnote w:type="continuationSeparator" w:id="1">
    <w:p w:rsidR="00685462" w:rsidRDefault="00685462" w:rsidP="0006241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462" w:rsidRDefault="00685462" w:rsidP="00062412">
      <w:r>
        <w:separator/>
      </w:r>
    </w:p>
  </w:footnote>
  <w:footnote w:type="continuationSeparator" w:id="1">
    <w:p w:rsidR="00685462" w:rsidRDefault="00685462" w:rsidP="00062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12" w:rsidRDefault="005D34BB">
    <w:pPr>
      <w:pStyle w:val="a8"/>
      <w:jc w:val="center"/>
    </w:pPr>
    <w:fldSimple w:instr=" PAGE   \* MERGEFORMAT ">
      <w:r w:rsidR="006175DA">
        <w:rPr>
          <w:noProof/>
        </w:rPr>
        <w:t>9</w:t>
      </w:r>
    </w:fldSimple>
  </w:p>
  <w:p w:rsidR="00062412" w:rsidRDefault="0006241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nsid w:val="09053F4B"/>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6336F7"/>
    <w:multiLevelType w:val="hybridMultilevel"/>
    <w:tmpl w:val="BD74B4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BF6A0F"/>
    <w:multiLevelType w:val="hybridMultilevel"/>
    <w:tmpl w:val="F02A3456"/>
    <w:lvl w:ilvl="0" w:tplc="710EA9D8">
      <w:start w:val="1"/>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abstractNum w:abstractNumId="4">
    <w:nsid w:val="15D9529F"/>
    <w:multiLevelType w:val="hybridMultilevel"/>
    <w:tmpl w:val="461CF38C"/>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ACF6F2A"/>
    <w:multiLevelType w:val="hybridMultilevel"/>
    <w:tmpl w:val="E99A66DC"/>
    <w:lvl w:ilvl="0" w:tplc="CB180868">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6">
    <w:nsid w:val="2AD15445"/>
    <w:multiLevelType w:val="hybridMultilevel"/>
    <w:tmpl w:val="2842E9D2"/>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7">
    <w:nsid w:val="31705246"/>
    <w:multiLevelType w:val="hybridMultilevel"/>
    <w:tmpl w:val="663ECFDA"/>
    <w:lvl w:ilvl="0" w:tplc="340291CA">
      <w:start w:val="1"/>
      <w:numFmt w:val="decimal"/>
      <w:lvlText w:val="%1)"/>
      <w:lvlJc w:val="left"/>
      <w:pPr>
        <w:ind w:left="1185" w:hanging="735"/>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36CA231C"/>
    <w:multiLevelType w:val="hybridMultilevel"/>
    <w:tmpl w:val="B67C633C"/>
    <w:lvl w:ilvl="0" w:tplc="D5FA7F58">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9">
    <w:nsid w:val="3C815D8A"/>
    <w:multiLevelType w:val="hybridMultilevel"/>
    <w:tmpl w:val="3B989BDA"/>
    <w:lvl w:ilvl="0" w:tplc="74C8A7E2">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0">
    <w:nsid w:val="40682104"/>
    <w:multiLevelType w:val="hybridMultilevel"/>
    <w:tmpl w:val="8B060966"/>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11">
    <w:nsid w:val="456733EE"/>
    <w:multiLevelType w:val="hybridMultilevel"/>
    <w:tmpl w:val="B23AF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EF33EC"/>
    <w:multiLevelType w:val="hybridMultilevel"/>
    <w:tmpl w:val="DFA8DC58"/>
    <w:lvl w:ilvl="0" w:tplc="69346E7A">
      <w:start w:val="1"/>
      <w:numFmt w:val="decimal"/>
      <w:lvlText w:val="%1)"/>
      <w:lvlJc w:val="left"/>
      <w:pPr>
        <w:ind w:left="1274" w:hanging="78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3">
    <w:nsid w:val="5AC62FF9"/>
    <w:multiLevelType w:val="hybridMultilevel"/>
    <w:tmpl w:val="EEACED14"/>
    <w:lvl w:ilvl="0" w:tplc="17662CB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4">
    <w:nsid w:val="5F9E036A"/>
    <w:multiLevelType w:val="hybridMultilevel"/>
    <w:tmpl w:val="5E963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FF6125A"/>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3A41F60"/>
    <w:multiLevelType w:val="hybridMultilevel"/>
    <w:tmpl w:val="92E49D2A"/>
    <w:lvl w:ilvl="0" w:tplc="BE8CAD04">
      <w:start w:val="5"/>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7">
    <w:nsid w:val="7CF17F63"/>
    <w:multiLevelType w:val="hybridMultilevel"/>
    <w:tmpl w:val="080C1446"/>
    <w:lvl w:ilvl="0" w:tplc="7A90897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8">
    <w:nsid w:val="7F9F5DF0"/>
    <w:multiLevelType w:val="hybridMultilevel"/>
    <w:tmpl w:val="8BC44AA2"/>
    <w:lvl w:ilvl="0" w:tplc="A7304F40">
      <w:start w:val="7"/>
      <w:numFmt w:val="decimal"/>
      <w:lvlText w:val="%1."/>
      <w:lvlJc w:val="left"/>
      <w:pPr>
        <w:tabs>
          <w:tab w:val="num" w:pos="924"/>
        </w:tabs>
        <w:ind w:left="924" w:hanging="360"/>
      </w:pPr>
      <w:rPr>
        <w:rFonts w:ascii="Times New Roman" w:eastAsia="Times New Roman" w:hAnsi="Times New Roman" w:cs="Times New Roman"/>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num w:numId="1">
    <w:abstractNumId w:val="8"/>
  </w:num>
  <w:num w:numId="2">
    <w:abstractNumId w:val="18"/>
  </w:num>
  <w:num w:numId="3">
    <w:abstractNumId w:val="15"/>
  </w:num>
  <w:num w:numId="4">
    <w:abstractNumId w:val="2"/>
  </w:num>
  <w:num w:numId="5">
    <w:abstractNumId w:val="14"/>
  </w:num>
  <w:num w:numId="6">
    <w:abstractNumId w:val="1"/>
  </w:num>
  <w:num w:numId="7">
    <w:abstractNumId w:val="4"/>
  </w:num>
  <w:num w:numId="8">
    <w:abstractNumId w:val="3"/>
  </w:num>
  <w:num w:numId="9">
    <w:abstractNumId w:val="10"/>
  </w:num>
  <w:num w:numId="10">
    <w:abstractNumId w:val="6"/>
  </w:num>
  <w:num w:numId="11">
    <w:abstractNumId w:val="13"/>
  </w:num>
  <w:num w:numId="12">
    <w:abstractNumId w:val="9"/>
  </w:num>
  <w:num w:numId="13">
    <w:abstractNumId w:val="5"/>
  </w:num>
  <w:num w:numId="14">
    <w:abstractNumId w:val="11"/>
  </w:num>
  <w:num w:numId="15">
    <w:abstractNumId w:val="12"/>
  </w:num>
  <w:num w:numId="16">
    <w:abstractNumId w:val="17"/>
  </w:num>
  <w:num w:numId="17">
    <w:abstractNumId w:val="16"/>
  </w:num>
  <w:num w:numId="18">
    <w:abstractNumId w:val="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A025A"/>
    <w:rsid w:val="00004455"/>
    <w:rsid w:val="00007D5D"/>
    <w:rsid w:val="00014CAB"/>
    <w:rsid w:val="000308FB"/>
    <w:rsid w:val="00032097"/>
    <w:rsid w:val="00035929"/>
    <w:rsid w:val="00037A34"/>
    <w:rsid w:val="000468D2"/>
    <w:rsid w:val="00061528"/>
    <w:rsid w:val="00062412"/>
    <w:rsid w:val="00063EF2"/>
    <w:rsid w:val="00067C70"/>
    <w:rsid w:val="000801C0"/>
    <w:rsid w:val="000806C1"/>
    <w:rsid w:val="0008083D"/>
    <w:rsid w:val="00087A38"/>
    <w:rsid w:val="00090CC0"/>
    <w:rsid w:val="00095370"/>
    <w:rsid w:val="000B584F"/>
    <w:rsid w:val="000C1E44"/>
    <w:rsid w:val="000D2B35"/>
    <w:rsid w:val="000D38EB"/>
    <w:rsid w:val="000D39F8"/>
    <w:rsid w:val="000D49D1"/>
    <w:rsid w:val="000D6A1B"/>
    <w:rsid w:val="000E51DB"/>
    <w:rsid w:val="000E5D0E"/>
    <w:rsid w:val="000F7DEA"/>
    <w:rsid w:val="00112D3F"/>
    <w:rsid w:val="001157A0"/>
    <w:rsid w:val="00123E8B"/>
    <w:rsid w:val="0012719B"/>
    <w:rsid w:val="00164640"/>
    <w:rsid w:val="0017195F"/>
    <w:rsid w:val="001731B2"/>
    <w:rsid w:val="0017614E"/>
    <w:rsid w:val="00177897"/>
    <w:rsid w:val="00181B79"/>
    <w:rsid w:val="001913B7"/>
    <w:rsid w:val="001A189B"/>
    <w:rsid w:val="001A2212"/>
    <w:rsid w:val="001B3548"/>
    <w:rsid w:val="001B50F7"/>
    <w:rsid w:val="001B5F25"/>
    <w:rsid w:val="001D0E8D"/>
    <w:rsid w:val="001D29EE"/>
    <w:rsid w:val="001D592A"/>
    <w:rsid w:val="001D65EE"/>
    <w:rsid w:val="001D6A74"/>
    <w:rsid w:val="001E2149"/>
    <w:rsid w:val="001E5555"/>
    <w:rsid w:val="001E560A"/>
    <w:rsid w:val="001F6541"/>
    <w:rsid w:val="00201503"/>
    <w:rsid w:val="00204682"/>
    <w:rsid w:val="00216859"/>
    <w:rsid w:val="00221184"/>
    <w:rsid w:val="00225285"/>
    <w:rsid w:val="00232293"/>
    <w:rsid w:val="00234ECA"/>
    <w:rsid w:val="002437F3"/>
    <w:rsid w:val="00264EE6"/>
    <w:rsid w:val="002747D9"/>
    <w:rsid w:val="002802D2"/>
    <w:rsid w:val="00280E24"/>
    <w:rsid w:val="0029158B"/>
    <w:rsid w:val="002A11D1"/>
    <w:rsid w:val="002A3E7C"/>
    <w:rsid w:val="002B02BF"/>
    <w:rsid w:val="002B511D"/>
    <w:rsid w:val="002B6AF7"/>
    <w:rsid w:val="002C11F7"/>
    <w:rsid w:val="002C18E4"/>
    <w:rsid w:val="002C4D5F"/>
    <w:rsid w:val="002C5AF5"/>
    <w:rsid w:val="002D071E"/>
    <w:rsid w:val="002F504F"/>
    <w:rsid w:val="00302A42"/>
    <w:rsid w:val="00303F7D"/>
    <w:rsid w:val="003042CD"/>
    <w:rsid w:val="00305699"/>
    <w:rsid w:val="00306018"/>
    <w:rsid w:val="0032002B"/>
    <w:rsid w:val="00327FD2"/>
    <w:rsid w:val="003335D3"/>
    <w:rsid w:val="00336678"/>
    <w:rsid w:val="00341E04"/>
    <w:rsid w:val="0034445E"/>
    <w:rsid w:val="0035492E"/>
    <w:rsid w:val="00363463"/>
    <w:rsid w:val="00376593"/>
    <w:rsid w:val="0037737F"/>
    <w:rsid w:val="00384577"/>
    <w:rsid w:val="00386250"/>
    <w:rsid w:val="00391A9E"/>
    <w:rsid w:val="0039291A"/>
    <w:rsid w:val="003B75FC"/>
    <w:rsid w:val="003C3E66"/>
    <w:rsid w:val="003D38B3"/>
    <w:rsid w:val="003D6DBC"/>
    <w:rsid w:val="004103D0"/>
    <w:rsid w:val="00413329"/>
    <w:rsid w:val="00425D50"/>
    <w:rsid w:val="004436C4"/>
    <w:rsid w:val="004446B8"/>
    <w:rsid w:val="0044769C"/>
    <w:rsid w:val="004517E1"/>
    <w:rsid w:val="00455BDF"/>
    <w:rsid w:val="004614C5"/>
    <w:rsid w:val="00466004"/>
    <w:rsid w:val="004671D4"/>
    <w:rsid w:val="00475327"/>
    <w:rsid w:val="00491E22"/>
    <w:rsid w:val="00497547"/>
    <w:rsid w:val="004A056A"/>
    <w:rsid w:val="004B2480"/>
    <w:rsid w:val="004C5B3A"/>
    <w:rsid w:val="004C72D1"/>
    <w:rsid w:val="004D5DC2"/>
    <w:rsid w:val="004D6576"/>
    <w:rsid w:val="004E16FE"/>
    <w:rsid w:val="004F3F1D"/>
    <w:rsid w:val="004F720B"/>
    <w:rsid w:val="00504765"/>
    <w:rsid w:val="00504BF0"/>
    <w:rsid w:val="0050506E"/>
    <w:rsid w:val="005068ED"/>
    <w:rsid w:val="00512492"/>
    <w:rsid w:val="00514F38"/>
    <w:rsid w:val="00525308"/>
    <w:rsid w:val="00527363"/>
    <w:rsid w:val="0053248C"/>
    <w:rsid w:val="005325EF"/>
    <w:rsid w:val="005339E6"/>
    <w:rsid w:val="00533CA9"/>
    <w:rsid w:val="00537420"/>
    <w:rsid w:val="0054143F"/>
    <w:rsid w:val="0054185C"/>
    <w:rsid w:val="0055400E"/>
    <w:rsid w:val="00556976"/>
    <w:rsid w:val="005570B0"/>
    <w:rsid w:val="00557FCD"/>
    <w:rsid w:val="005618A1"/>
    <w:rsid w:val="005733FA"/>
    <w:rsid w:val="00575E05"/>
    <w:rsid w:val="00581D0B"/>
    <w:rsid w:val="0058610F"/>
    <w:rsid w:val="00597FC9"/>
    <w:rsid w:val="005A622A"/>
    <w:rsid w:val="005B49B4"/>
    <w:rsid w:val="005B51B8"/>
    <w:rsid w:val="005B7744"/>
    <w:rsid w:val="005C2BC7"/>
    <w:rsid w:val="005C5EDD"/>
    <w:rsid w:val="005D0395"/>
    <w:rsid w:val="005D07DC"/>
    <w:rsid w:val="005D34BB"/>
    <w:rsid w:val="005D6A77"/>
    <w:rsid w:val="005F3817"/>
    <w:rsid w:val="0060659F"/>
    <w:rsid w:val="00607BBA"/>
    <w:rsid w:val="00610693"/>
    <w:rsid w:val="00610BD0"/>
    <w:rsid w:val="006175DA"/>
    <w:rsid w:val="00633F4A"/>
    <w:rsid w:val="00642DA5"/>
    <w:rsid w:val="00650061"/>
    <w:rsid w:val="006603B9"/>
    <w:rsid w:val="00663F16"/>
    <w:rsid w:val="00666FA2"/>
    <w:rsid w:val="00670C6C"/>
    <w:rsid w:val="00672E21"/>
    <w:rsid w:val="006758CA"/>
    <w:rsid w:val="006808AB"/>
    <w:rsid w:val="00684D56"/>
    <w:rsid w:val="00685462"/>
    <w:rsid w:val="006904D2"/>
    <w:rsid w:val="00690D03"/>
    <w:rsid w:val="00693E84"/>
    <w:rsid w:val="00693EAA"/>
    <w:rsid w:val="00697D2E"/>
    <w:rsid w:val="006A0983"/>
    <w:rsid w:val="006A2BEF"/>
    <w:rsid w:val="006A3FB3"/>
    <w:rsid w:val="006A6295"/>
    <w:rsid w:val="006A69D7"/>
    <w:rsid w:val="006B0712"/>
    <w:rsid w:val="006B094A"/>
    <w:rsid w:val="006B43AF"/>
    <w:rsid w:val="006B6230"/>
    <w:rsid w:val="006D3101"/>
    <w:rsid w:val="006D3B5A"/>
    <w:rsid w:val="006E7E59"/>
    <w:rsid w:val="0070423F"/>
    <w:rsid w:val="007305A2"/>
    <w:rsid w:val="007310A1"/>
    <w:rsid w:val="00732BDA"/>
    <w:rsid w:val="0075743B"/>
    <w:rsid w:val="00763C3E"/>
    <w:rsid w:val="00772811"/>
    <w:rsid w:val="007850D4"/>
    <w:rsid w:val="00786081"/>
    <w:rsid w:val="007876D2"/>
    <w:rsid w:val="00790EB2"/>
    <w:rsid w:val="00792B9B"/>
    <w:rsid w:val="007A025A"/>
    <w:rsid w:val="007A11D6"/>
    <w:rsid w:val="007A42AE"/>
    <w:rsid w:val="007A5C20"/>
    <w:rsid w:val="007B1D01"/>
    <w:rsid w:val="007B47DE"/>
    <w:rsid w:val="007B4CD8"/>
    <w:rsid w:val="007B67AD"/>
    <w:rsid w:val="007B75E2"/>
    <w:rsid w:val="007C0784"/>
    <w:rsid w:val="007C26F0"/>
    <w:rsid w:val="007C38B4"/>
    <w:rsid w:val="007C535E"/>
    <w:rsid w:val="007E33C7"/>
    <w:rsid w:val="007F7F18"/>
    <w:rsid w:val="00800B3A"/>
    <w:rsid w:val="00801257"/>
    <w:rsid w:val="00804D3A"/>
    <w:rsid w:val="00810FC8"/>
    <w:rsid w:val="00814BE0"/>
    <w:rsid w:val="008169C1"/>
    <w:rsid w:val="008205A1"/>
    <w:rsid w:val="008276C3"/>
    <w:rsid w:val="00847185"/>
    <w:rsid w:val="008527C4"/>
    <w:rsid w:val="00852BBD"/>
    <w:rsid w:val="008579B7"/>
    <w:rsid w:val="00861E58"/>
    <w:rsid w:val="00867A62"/>
    <w:rsid w:val="0087010A"/>
    <w:rsid w:val="00870B0A"/>
    <w:rsid w:val="00873CB4"/>
    <w:rsid w:val="00877A81"/>
    <w:rsid w:val="008818D1"/>
    <w:rsid w:val="0088219F"/>
    <w:rsid w:val="0088493B"/>
    <w:rsid w:val="00885204"/>
    <w:rsid w:val="00886D32"/>
    <w:rsid w:val="00890401"/>
    <w:rsid w:val="00890785"/>
    <w:rsid w:val="00896BCD"/>
    <w:rsid w:val="008A40B5"/>
    <w:rsid w:val="008A4560"/>
    <w:rsid w:val="008A7E19"/>
    <w:rsid w:val="008A7EF8"/>
    <w:rsid w:val="008B268E"/>
    <w:rsid w:val="008B3782"/>
    <w:rsid w:val="008B48C9"/>
    <w:rsid w:val="008B6F18"/>
    <w:rsid w:val="008C213D"/>
    <w:rsid w:val="008C237A"/>
    <w:rsid w:val="008C4A34"/>
    <w:rsid w:val="008C58A3"/>
    <w:rsid w:val="008D5A42"/>
    <w:rsid w:val="008D7676"/>
    <w:rsid w:val="008E5E79"/>
    <w:rsid w:val="008F5426"/>
    <w:rsid w:val="00900D8C"/>
    <w:rsid w:val="009019F9"/>
    <w:rsid w:val="00903FBB"/>
    <w:rsid w:val="009172A2"/>
    <w:rsid w:val="009217D1"/>
    <w:rsid w:val="0092478E"/>
    <w:rsid w:val="00940725"/>
    <w:rsid w:val="00943608"/>
    <w:rsid w:val="0095207F"/>
    <w:rsid w:val="0095494C"/>
    <w:rsid w:val="00954B37"/>
    <w:rsid w:val="00955757"/>
    <w:rsid w:val="00955A64"/>
    <w:rsid w:val="00962023"/>
    <w:rsid w:val="00967750"/>
    <w:rsid w:val="009720B8"/>
    <w:rsid w:val="00973B77"/>
    <w:rsid w:val="00973EE4"/>
    <w:rsid w:val="00974892"/>
    <w:rsid w:val="00974B14"/>
    <w:rsid w:val="00984363"/>
    <w:rsid w:val="009849AC"/>
    <w:rsid w:val="009851E4"/>
    <w:rsid w:val="00991CD2"/>
    <w:rsid w:val="00996C7E"/>
    <w:rsid w:val="009C0EE5"/>
    <w:rsid w:val="009C3C48"/>
    <w:rsid w:val="009C413C"/>
    <w:rsid w:val="009D2494"/>
    <w:rsid w:val="009D35D5"/>
    <w:rsid w:val="009E4B7D"/>
    <w:rsid w:val="009E7259"/>
    <w:rsid w:val="009F798F"/>
    <w:rsid w:val="00A01792"/>
    <w:rsid w:val="00A10005"/>
    <w:rsid w:val="00A12740"/>
    <w:rsid w:val="00A13EA1"/>
    <w:rsid w:val="00A22276"/>
    <w:rsid w:val="00A3487C"/>
    <w:rsid w:val="00A36320"/>
    <w:rsid w:val="00A4241E"/>
    <w:rsid w:val="00A4351C"/>
    <w:rsid w:val="00A43F39"/>
    <w:rsid w:val="00A4797C"/>
    <w:rsid w:val="00A5593C"/>
    <w:rsid w:val="00A63BDE"/>
    <w:rsid w:val="00A6500F"/>
    <w:rsid w:val="00A773B3"/>
    <w:rsid w:val="00A802B9"/>
    <w:rsid w:val="00A86011"/>
    <w:rsid w:val="00AA157D"/>
    <w:rsid w:val="00AA2373"/>
    <w:rsid w:val="00AA5D52"/>
    <w:rsid w:val="00AA5E88"/>
    <w:rsid w:val="00AA7A1C"/>
    <w:rsid w:val="00AC40A7"/>
    <w:rsid w:val="00AC4C68"/>
    <w:rsid w:val="00AC6F11"/>
    <w:rsid w:val="00AD58E9"/>
    <w:rsid w:val="00AD7D9C"/>
    <w:rsid w:val="00AE17E5"/>
    <w:rsid w:val="00AE2C92"/>
    <w:rsid w:val="00AE3721"/>
    <w:rsid w:val="00AE7E6A"/>
    <w:rsid w:val="00AF4BB9"/>
    <w:rsid w:val="00AF525F"/>
    <w:rsid w:val="00AF61B4"/>
    <w:rsid w:val="00B061AA"/>
    <w:rsid w:val="00B146E4"/>
    <w:rsid w:val="00B16DF3"/>
    <w:rsid w:val="00B17D27"/>
    <w:rsid w:val="00B22D01"/>
    <w:rsid w:val="00B41104"/>
    <w:rsid w:val="00B44BD8"/>
    <w:rsid w:val="00B46E2B"/>
    <w:rsid w:val="00B51E78"/>
    <w:rsid w:val="00B618C1"/>
    <w:rsid w:val="00B7177D"/>
    <w:rsid w:val="00B75A53"/>
    <w:rsid w:val="00B7723B"/>
    <w:rsid w:val="00B86F52"/>
    <w:rsid w:val="00B91B5C"/>
    <w:rsid w:val="00BA496B"/>
    <w:rsid w:val="00BA68CC"/>
    <w:rsid w:val="00BB16BB"/>
    <w:rsid w:val="00BC6C0F"/>
    <w:rsid w:val="00BD439E"/>
    <w:rsid w:val="00BE54CD"/>
    <w:rsid w:val="00BF2857"/>
    <w:rsid w:val="00C009E3"/>
    <w:rsid w:val="00C03B45"/>
    <w:rsid w:val="00C14DD3"/>
    <w:rsid w:val="00C150BD"/>
    <w:rsid w:val="00C178EC"/>
    <w:rsid w:val="00C242AE"/>
    <w:rsid w:val="00C46B33"/>
    <w:rsid w:val="00C672F9"/>
    <w:rsid w:val="00C872E5"/>
    <w:rsid w:val="00C924D5"/>
    <w:rsid w:val="00C96258"/>
    <w:rsid w:val="00CA58B9"/>
    <w:rsid w:val="00CB1FF8"/>
    <w:rsid w:val="00CB4BD6"/>
    <w:rsid w:val="00CC1B72"/>
    <w:rsid w:val="00CC5A35"/>
    <w:rsid w:val="00CD2332"/>
    <w:rsid w:val="00CE34A1"/>
    <w:rsid w:val="00CF0FD2"/>
    <w:rsid w:val="00CF413B"/>
    <w:rsid w:val="00D042F8"/>
    <w:rsid w:val="00D102AD"/>
    <w:rsid w:val="00D11DC8"/>
    <w:rsid w:val="00D141C3"/>
    <w:rsid w:val="00D15588"/>
    <w:rsid w:val="00D24430"/>
    <w:rsid w:val="00D309FF"/>
    <w:rsid w:val="00D33D73"/>
    <w:rsid w:val="00D4284A"/>
    <w:rsid w:val="00D46120"/>
    <w:rsid w:val="00D51875"/>
    <w:rsid w:val="00D52A1B"/>
    <w:rsid w:val="00D659AE"/>
    <w:rsid w:val="00D66AE5"/>
    <w:rsid w:val="00D746F4"/>
    <w:rsid w:val="00D748BB"/>
    <w:rsid w:val="00D93F6F"/>
    <w:rsid w:val="00DA04E4"/>
    <w:rsid w:val="00DA0BD9"/>
    <w:rsid w:val="00DA0CDA"/>
    <w:rsid w:val="00DB5442"/>
    <w:rsid w:val="00DB6D63"/>
    <w:rsid w:val="00DC0B1C"/>
    <w:rsid w:val="00DC7586"/>
    <w:rsid w:val="00DD03A5"/>
    <w:rsid w:val="00DD4B1D"/>
    <w:rsid w:val="00DE125E"/>
    <w:rsid w:val="00DE4DE4"/>
    <w:rsid w:val="00DE50E2"/>
    <w:rsid w:val="00DE75D3"/>
    <w:rsid w:val="00DF0836"/>
    <w:rsid w:val="00DF55C5"/>
    <w:rsid w:val="00E009A0"/>
    <w:rsid w:val="00E00FBA"/>
    <w:rsid w:val="00E164C7"/>
    <w:rsid w:val="00E24484"/>
    <w:rsid w:val="00E25426"/>
    <w:rsid w:val="00E42F0F"/>
    <w:rsid w:val="00E47BF2"/>
    <w:rsid w:val="00E63946"/>
    <w:rsid w:val="00E70931"/>
    <w:rsid w:val="00E716AC"/>
    <w:rsid w:val="00E73D1D"/>
    <w:rsid w:val="00E74DE8"/>
    <w:rsid w:val="00E7682E"/>
    <w:rsid w:val="00E77D94"/>
    <w:rsid w:val="00E901F8"/>
    <w:rsid w:val="00E94427"/>
    <w:rsid w:val="00EA174B"/>
    <w:rsid w:val="00EB3B40"/>
    <w:rsid w:val="00EC1F83"/>
    <w:rsid w:val="00EC6224"/>
    <w:rsid w:val="00EC73E5"/>
    <w:rsid w:val="00ED4412"/>
    <w:rsid w:val="00EE21F0"/>
    <w:rsid w:val="00EE4167"/>
    <w:rsid w:val="00EF0A19"/>
    <w:rsid w:val="00F01C9B"/>
    <w:rsid w:val="00F069A5"/>
    <w:rsid w:val="00F07B39"/>
    <w:rsid w:val="00F122EF"/>
    <w:rsid w:val="00F17393"/>
    <w:rsid w:val="00F26F00"/>
    <w:rsid w:val="00F30483"/>
    <w:rsid w:val="00F34594"/>
    <w:rsid w:val="00F37174"/>
    <w:rsid w:val="00F466B4"/>
    <w:rsid w:val="00F62C88"/>
    <w:rsid w:val="00F65E57"/>
    <w:rsid w:val="00F72874"/>
    <w:rsid w:val="00F7338C"/>
    <w:rsid w:val="00F823C3"/>
    <w:rsid w:val="00F870CB"/>
    <w:rsid w:val="00F92092"/>
    <w:rsid w:val="00F93F49"/>
    <w:rsid w:val="00F94F0F"/>
    <w:rsid w:val="00F958A5"/>
    <w:rsid w:val="00F9634F"/>
    <w:rsid w:val="00FA2840"/>
    <w:rsid w:val="00FA4E6C"/>
    <w:rsid w:val="00FA74D2"/>
    <w:rsid w:val="00FB3354"/>
    <w:rsid w:val="00FB7C8B"/>
    <w:rsid w:val="00FC7D1A"/>
    <w:rsid w:val="00FC7EA6"/>
    <w:rsid w:val="00FD14C3"/>
    <w:rsid w:val="00FD2A4C"/>
    <w:rsid w:val="00FD430E"/>
    <w:rsid w:val="00FD576C"/>
    <w:rsid w:val="00FE012D"/>
    <w:rsid w:val="00FF41FE"/>
    <w:rsid w:val="00FF5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354"/>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A025A"/>
    <w:pPr>
      <w:spacing w:before="100" w:beforeAutospacing="1" w:after="100" w:afterAutospacing="1"/>
    </w:pPr>
    <w:rPr>
      <w:sz w:val="24"/>
      <w:szCs w:val="24"/>
    </w:rPr>
  </w:style>
  <w:style w:type="character" w:customStyle="1" w:styleId="apple-converted-space">
    <w:name w:val="apple-converted-space"/>
    <w:basedOn w:val="a0"/>
    <w:rsid w:val="007A025A"/>
  </w:style>
  <w:style w:type="paragraph" w:styleId="HTML">
    <w:name w:val="HTML Preformatted"/>
    <w:basedOn w:val="a"/>
    <w:link w:val="HTML0"/>
    <w:uiPriority w:val="99"/>
    <w:rsid w:val="007A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4">
    <w:name w:val="Normal (Web)"/>
    <w:basedOn w:val="a"/>
    <w:rsid w:val="007A025A"/>
    <w:pPr>
      <w:spacing w:before="100" w:beforeAutospacing="1" w:after="100" w:afterAutospacing="1"/>
    </w:pPr>
    <w:rPr>
      <w:sz w:val="24"/>
      <w:szCs w:val="24"/>
    </w:rPr>
  </w:style>
  <w:style w:type="paragraph" w:styleId="a5">
    <w:name w:val="Balloon Text"/>
    <w:basedOn w:val="a"/>
    <w:semiHidden/>
    <w:rsid w:val="00B7723B"/>
    <w:rPr>
      <w:rFonts w:ascii="Tahoma" w:hAnsi="Tahoma" w:cs="Tahoma"/>
      <w:sz w:val="16"/>
      <w:szCs w:val="16"/>
    </w:rPr>
  </w:style>
  <w:style w:type="paragraph" w:customStyle="1" w:styleId="Default">
    <w:name w:val="Default"/>
    <w:rsid w:val="00B618C1"/>
    <w:pPr>
      <w:autoSpaceDE w:val="0"/>
      <w:autoSpaceDN w:val="0"/>
      <w:adjustRightInd w:val="0"/>
    </w:pPr>
    <w:rPr>
      <w:rFonts w:ascii="Verdana" w:hAnsi="Verdana" w:cs="Verdana"/>
      <w:color w:val="000000"/>
      <w:sz w:val="24"/>
      <w:szCs w:val="24"/>
    </w:rPr>
  </w:style>
  <w:style w:type="paragraph" w:styleId="a6">
    <w:name w:val="List Paragraph"/>
    <w:basedOn w:val="a"/>
    <w:uiPriority w:val="34"/>
    <w:qFormat/>
    <w:rsid w:val="007B75E2"/>
    <w:pPr>
      <w:ind w:left="720"/>
      <w:contextualSpacing/>
    </w:pPr>
  </w:style>
  <w:style w:type="paragraph" w:customStyle="1" w:styleId="a7">
    <w:name w:val="Нормальний текст"/>
    <w:basedOn w:val="a"/>
    <w:uiPriority w:val="99"/>
    <w:rsid w:val="005A622A"/>
    <w:pPr>
      <w:spacing w:before="120"/>
      <w:ind w:firstLine="567"/>
    </w:pPr>
    <w:rPr>
      <w:rFonts w:ascii="Antiqua" w:hAnsi="Antiqua"/>
      <w:sz w:val="26"/>
      <w:szCs w:val="20"/>
    </w:rPr>
  </w:style>
  <w:style w:type="paragraph" w:customStyle="1" w:styleId="rvps6">
    <w:name w:val="rvps6"/>
    <w:basedOn w:val="a"/>
    <w:rsid w:val="000C1E44"/>
    <w:pPr>
      <w:spacing w:before="100" w:beforeAutospacing="1" w:after="100" w:afterAutospacing="1"/>
    </w:pPr>
    <w:rPr>
      <w:sz w:val="24"/>
      <w:szCs w:val="24"/>
      <w:lang w:eastAsia="uk-UA"/>
    </w:rPr>
  </w:style>
  <w:style w:type="character" w:customStyle="1" w:styleId="rvts23">
    <w:name w:val="rvts23"/>
    <w:basedOn w:val="a0"/>
    <w:rsid w:val="000C1E44"/>
  </w:style>
  <w:style w:type="paragraph" w:styleId="a8">
    <w:name w:val="header"/>
    <w:basedOn w:val="a"/>
    <w:link w:val="a9"/>
    <w:uiPriority w:val="99"/>
    <w:rsid w:val="00062412"/>
    <w:pPr>
      <w:tabs>
        <w:tab w:val="center" w:pos="4677"/>
        <w:tab w:val="right" w:pos="9355"/>
      </w:tabs>
    </w:pPr>
  </w:style>
  <w:style w:type="character" w:customStyle="1" w:styleId="a9">
    <w:name w:val="Верхний колонтитул Знак"/>
    <w:link w:val="a8"/>
    <w:uiPriority w:val="99"/>
    <w:rsid w:val="00062412"/>
    <w:rPr>
      <w:sz w:val="28"/>
      <w:szCs w:val="28"/>
      <w:lang w:eastAsia="ru-RU"/>
    </w:rPr>
  </w:style>
  <w:style w:type="paragraph" w:styleId="aa">
    <w:name w:val="footer"/>
    <w:basedOn w:val="a"/>
    <w:link w:val="ab"/>
    <w:rsid w:val="00062412"/>
    <w:pPr>
      <w:tabs>
        <w:tab w:val="center" w:pos="4677"/>
        <w:tab w:val="right" w:pos="9355"/>
      </w:tabs>
    </w:pPr>
  </w:style>
  <w:style w:type="character" w:customStyle="1" w:styleId="ab">
    <w:name w:val="Нижний колонтитул Знак"/>
    <w:link w:val="aa"/>
    <w:rsid w:val="00062412"/>
    <w:rPr>
      <w:sz w:val="28"/>
      <w:szCs w:val="28"/>
      <w:lang w:eastAsia="ru-RU"/>
    </w:rPr>
  </w:style>
  <w:style w:type="paragraph" w:styleId="ac">
    <w:name w:val="No Spacing"/>
    <w:uiPriority w:val="1"/>
    <w:qFormat/>
    <w:rsid w:val="00533CA9"/>
    <w:rPr>
      <w:rFonts w:ascii="Calibri" w:eastAsia="Calibri" w:hAnsi="Calibri"/>
      <w:sz w:val="22"/>
      <w:szCs w:val="22"/>
      <w:lang w:val="uk-UA" w:eastAsia="en-US"/>
    </w:rPr>
  </w:style>
  <w:style w:type="character" w:customStyle="1" w:styleId="rvts9">
    <w:name w:val="rvts9"/>
    <w:rsid w:val="005F3817"/>
  </w:style>
  <w:style w:type="character" w:customStyle="1" w:styleId="HTML0">
    <w:name w:val="Стандартный HTML Знак"/>
    <w:link w:val="HTML"/>
    <w:uiPriority w:val="99"/>
    <w:rsid w:val="00955A64"/>
    <w:rPr>
      <w:rFonts w:ascii="Courier New" w:hAnsi="Courier New" w:cs="Courier New"/>
      <w:lang w:eastAsia="ru-RU"/>
    </w:rPr>
  </w:style>
  <w:style w:type="character" w:styleId="ad">
    <w:name w:val="Hyperlink"/>
    <w:basedOn w:val="a0"/>
    <w:unhideWhenUsed/>
    <w:rsid w:val="00F37174"/>
    <w:rPr>
      <w:color w:val="0000FF"/>
      <w:u w:val="single"/>
    </w:rPr>
  </w:style>
  <w:style w:type="character" w:customStyle="1" w:styleId="rvts0">
    <w:name w:val="rvts0"/>
    <w:basedOn w:val="a0"/>
    <w:rsid w:val="006D3101"/>
  </w:style>
</w:styles>
</file>

<file path=word/webSettings.xml><?xml version="1.0" encoding="utf-8"?>
<w:webSettings xmlns:r="http://schemas.openxmlformats.org/officeDocument/2006/relationships" xmlns:w="http://schemas.openxmlformats.org/wordprocessingml/2006/main">
  <w:divs>
    <w:div w:id="256443197">
      <w:bodyDiv w:val="1"/>
      <w:marLeft w:val="0"/>
      <w:marRight w:val="0"/>
      <w:marTop w:val="0"/>
      <w:marBottom w:val="0"/>
      <w:divBdr>
        <w:top w:val="none" w:sz="0" w:space="0" w:color="auto"/>
        <w:left w:val="none" w:sz="0" w:space="0" w:color="auto"/>
        <w:bottom w:val="none" w:sz="0" w:space="0" w:color="auto"/>
        <w:right w:val="none" w:sz="0" w:space="0" w:color="auto"/>
      </w:divBdr>
    </w:div>
    <w:div w:id="401098174">
      <w:bodyDiv w:val="1"/>
      <w:marLeft w:val="0"/>
      <w:marRight w:val="0"/>
      <w:marTop w:val="0"/>
      <w:marBottom w:val="0"/>
      <w:divBdr>
        <w:top w:val="none" w:sz="0" w:space="0" w:color="auto"/>
        <w:left w:val="none" w:sz="0" w:space="0" w:color="auto"/>
        <w:bottom w:val="none" w:sz="0" w:space="0" w:color="auto"/>
        <w:right w:val="none" w:sz="0" w:space="0" w:color="auto"/>
      </w:divBdr>
    </w:div>
    <w:div w:id="406655380">
      <w:bodyDiv w:val="1"/>
      <w:marLeft w:val="0"/>
      <w:marRight w:val="0"/>
      <w:marTop w:val="0"/>
      <w:marBottom w:val="0"/>
      <w:divBdr>
        <w:top w:val="none" w:sz="0" w:space="0" w:color="auto"/>
        <w:left w:val="none" w:sz="0" w:space="0" w:color="auto"/>
        <w:bottom w:val="none" w:sz="0" w:space="0" w:color="auto"/>
        <w:right w:val="none" w:sz="0" w:space="0" w:color="auto"/>
      </w:divBdr>
    </w:div>
    <w:div w:id="492767056">
      <w:bodyDiv w:val="1"/>
      <w:marLeft w:val="0"/>
      <w:marRight w:val="0"/>
      <w:marTop w:val="0"/>
      <w:marBottom w:val="0"/>
      <w:divBdr>
        <w:top w:val="none" w:sz="0" w:space="0" w:color="auto"/>
        <w:left w:val="none" w:sz="0" w:space="0" w:color="auto"/>
        <w:bottom w:val="none" w:sz="0" w:space="0" w:color="auto"/>
        <w:right w:val="none" w:sz="0" w:space="0" w:color="auto"/>
      </w:divBdr>
    </w:div>
    <w:div w:id="577011403">
      <w:bodyDiv w:val="1"/>
      <w:marLeft w:val="0"/>
      <w:marRight w:val="0"/>
      <w:marTop w:val="0"/>
      <w:marBottom w:val="0"/>
      <w:divBdr>
        <w:top w:val="none" w:sz="0" w:space="0" w:color="auto"/>
        <w:left w:val="none" w:sz="0" w:space="0" w:color="auto"/>
        <w:bottom w:val="none" w:sz="0" w:space="0" w:color="auto"/>
        <w:right w:val="none" w:sz="0" w:space="0" w:color="auto"/>
      </w:divBdr>
    </w:div>
    <w:div w:id="982124579">
      <w:bodyDiv w:val="1"/>
      <w:marLeft w:val="0"/>
      <w:marRight w:val="0"/>
      <w:marTop w:val="0"/>
      <w:marBottom w:val="0"/>
      <w:divBdr>
        <w:top w:val="none" w:sz="0" w:space="0" w:color="auto"/>
        <w:left w:val="none" w:sz="0" w:space="0" w:color="auto"/>
        <w:bottom w:val="none" w:sz="0" w:space="0" w:color="auto"/>
        <w:right w:val="none" w:sz="0" w:space="0" w:color="auto"/>
      </w:divBdr>
    </w:div>
    <w:div w:id="1057509962">
      <w:bodyDiv w:val="1"/>
      <w:marLeft w:val="0"/>
      <w:marRight w:val="0"/>
      <w:marTop w:val="0"/>
      <w:marBottom w:val="0"/>
      <w:divBdr>
        <w:top w:val="none" w:sz="0" w:space="0" w:color="auto"/>
        <w:left w:val="none" w:sz="0" w:space="0" w:color="auto"/>
        <w:bottom w:val="none" w:sz="0" w:space="0" w:color="auto"/>
        <w:right w:val="none" w:sz="0" w:space="0" w:color="auto"/>
      </w:divBdr>
    </w:div>
    <w:div w:id="1128279435">
      <w:bodyDiv w:val="1"/>
      <w:marLeft w:val="0"/>
      <w:marRight w:val="0"/>
      <w:marTop w:val="0"/>
      <w:marBottom w:val="0"/>
      <w:divBdr>
        <w:top w:val="none" w:sz="0" w:space="0" w:color="auto"/>
        <w:left w:val="none" w:sz="0" w:space="0" w:color="auto"/>
        <w:bottom w:val="none" w:sz="0" w:space="0" w:color="auto"/>
        <w:right w:val="none" w:sz="0" w:space="0" w:color="auto"/>
      </w:divBdr>
    </w:div>
    <w:div w:id="1478765788">
      <w:bodyDiv w:val="1"/>
      <w:marLeft w:val="0"/>
      <w:marRight w:val="0"/>
      <w:marTop w:val="0"/>
      <w:marBottom w:val="0"/>
      <w:divBdr>
        <w:top w:val="none" w:sz="0" w:space="0" w:color="auto"/>
        <w:left w:val="none" w:sz="0" w:space="0" w:color="auto"/>
        <w:bottom w:val="none" w:sz="0" w:space="0" w:color="auto"/>
        <w:right w:val="none" w:sz="0" w:space="0" w:color="auto"/>
      </w:divBdr>
    </w:div>
    <w:div w:id="1724714397">
      <w:bodyDiv w:val="1"/>
      <w:marLeft w:val="0"/>
      <w:marRight w:val="0"/>
      <w:marTop w:val="0"/>
      <w:marBottom w:val="0"/>
      <w:divBdr>
        <w:top w:val="none" w:sz="0" w:space="0" w:color="auto"/>
        <w:left w:val="none" w:sz="0" w:space="0" w:color="auto"/>
        <w:bottom w:val="none" w:sz="0" w:space="0" w:color="auto"/>
        <w:right w:val="none" w:sz="0" w:space="0" w:color="auto"/>
      </w:divBdr>
    </w:div>
    <w:div w:id="1778795470">
      <w:bodyDiv w:val="1"/>
      <w:marLeft w:val="0"/>
      <w:marRight w:val="0"/>
      <w:marTop w:val="0"/>
      <w:marBottom w:val="0"/>
      <w:divBdr>
        <w:top w:val="none" w:sz="0" w:space="0" w:color="auto"/>
        <w:left w:val="none" w:sz="0" w:space="0" w:color="auto"/>
        <w:bottom w:val="none" w:sz="0" w:space="0" w:color="auto"/>
        <w:right w:val="none" w:sz="0" w:space="0" w:color="auto"/>
      </w:divBdr>
    </w:div>
    <w:div w:id="1784307141">
      <w:bodyDiv w:val="1"/>
      <w:marLeft w:val="0"/>
      <w:marRight w:val="0"/>
      <w:marTop w:val="0"/>
      <w:marBottom w:val="0"/>
      <w:divBdr>
        <w:top w:val="none" w:sz="0" w:space="0" w:color="auto"/>
        <w:left w:val="none" w:sz="0" w:space="0" w:color="auto"/>
        <w:bottom w:val="none" w:sz="0" w:space="0" w:color="auto"/>
        <w:right w:val="none" w:sz="0" w:space="0" w:color="auto"/>
      </w:divBdr>
    </w:div>
    <w:div w:id="1841845787">
      <w:bodyDiv w:val="1"/>
      <w:marLeft w:val="0"/>
      <w:marRight w:val="0"/>
      <w:marTop w:val="0"/>
      <w:marBottom w:val="0"/>
      <w:divBdr>
        <w:top w:val="none" w:sz="0" w:space="0" w:color="auto"/>
        <w:left w:val="none" w:sz="0" w:space="0" w:color="auto"/>
        <w:bottom w:val="none" w:sz="0" w:space="0" w:color="auto"/>
        <w:right w:val="none" w:sz="0" w:space="0" w:color="auto"/>
      </w:divBdr>
    </w:div>
    <w:div w:id="2125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11@dmsu.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n.dms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6E7-0D19-4921-AE7E-76B14870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Інформаційна картка адміністративної послуги</vt:lpstr>
    </vt:vector>
  </TitlesOfParts>
  <Company>DNA Project</Company>
  <LinksUpToDate>false</LinksUpToDate>
  <CharactersWithSpaces>23381</CharactersWithSpaces>
  <SharedDoc>false</SharedDoc>
  <HLinks>
    <vt:vector size="12" baseType="variant">
      <vt:variant>
        <vt:i4>3473534</vt:i4>
      </vt:variant>
      <vt:variant>
        <vt:i4>3</vt:i4>
      </vt:variant>
      <vt:variant>
        <vt:i4>0</vt:i4>
      </vt:variant>
      <vt:variant>
        <vt:i4>5</vt:i4>
      </vt:variant>
      <vt:variant>
        <vt:lpwstr>http://cn.dmsu.gov.ua/</vt:lpwstr>
      </vt:variant>
      <vt:variant>
        <vt:lpwstr/>
      </vt:variant>
      <vt:variant>
        <vt:i4>5767223</vt:i4>
      </vt:variant>
      <vt:variant>
        <vt:i4>0</vt:i4>
      </vt:variant>
      <vt:variant>
        <vt:i4>0</vt:i4>
      </vt:variant>
      <vt:variant>
        <vt:i4>5</vt:i4>
      </vt:variant>
      <vt:variant>
        <vt:lpwstr>mailto:7411@dmsu.gov.ua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 адміністративної послуги</dc:title>
  <dc:creator>Администратор</dc:creator>
  <cp:lastModifiedBy>User</cp:lastModifiedBy>
  <cp:revision>4</cp:revision>
  <cp:lastPrinted>2025-02-21T12:36:00Z</cp:lastPrinted>
  <dcterms:created xsi:type="dcterms:W3CDTF">2025-03-12T10:14:00Z</dcterms:created>
  <dcterms:modified xsi:type="dcterms:W3CDTF">2025-05-13T09:20:00Z</dcterms:modified>
</cp:coreProperties>
</file>